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tabs>
          <w:tab w:val="left" w:pos="5486"/>
        </w:tabs>
        <w:rPr>
          <w:rFonts w:ascii="Times New Roman" w:eastAsia="Times New Roman" w:hAnsi="Times New Roman" w:cs="&quot;Times New Roman&quot;"/>
          <w:b/>
          <w:sz w:val="32"/>
          <w:rtl w:val="off"/>
        </w:rPr>
      </w:pPr>
      <w:r>
        <w:rPr>
          <w:rFonts w:ascii="Times New Roman" w:eastAsia="Times New Roman" w:hAnsi="Times New Roman" w:cs="&quot;Times New Roman&quot;"/>
          <w:b/>
          <w:sz w:val="32"/>
        </w:rPr>
        <w:t>Конспект занятия  по рисовани</w:t>
      </w:r>
      <w:r>
        <w:rPr>
          <w:rFonts w:ascii="Times New Roman" w:eastAsia="Times New Roman" w:hAnsi="Times New Roman" w:cs="&quot;Times New Roman&quot;"/>
          <w:b/>
          <w:sz w:val="32"/>
        </w:rPr>
        <w:t>ю в старшей группе детского сада</w:t>
      </w:r>
      <w:r>
        <w:rPr>
          <w:rFonts w:ascii="Times New Roman" w:eastAsia="Times New Roman" w:hAnsi="Times New Roman" w:cs="&quot;Times New Roman&quot;"/>
          <w:b/>
          <w:sz w:val="32"/>
          <w:rtl w:val="off"/>
        </w:rPr>
        <w:t>.</w:t>
      </w:r>
    </w:p>
    <w:p>
      <w:pPr>
        <w:ind w:firstLine="0"/>
        <w:jc w:val="center"/>
        <w:tabs>
          <w:tab w:val="left" w:pos="5486"/>
        </w:tabs>
        <w:rPr>
          <w:rFonts w:ascii="Times New Roman" w:eastAsia="Times New Roman" w:hAnsi="Times New Roman" w:cs="&quot;Times New Roman&quot;"/>
          <w:b/>
          <w:sz w:val="32"/>
        </w:rPr>
      </w:pPr>
      <w:r>
        <w:rPr>
          <w:rFonts w:ascii="Times New Roman" w:eastAsia="Times New Roman" w:hAnsi="Times New Roman" w:cs="&quot;Times New Roman&quot;"/>
          <w:b/>
          <w:sz w:val="32"/>
          <w:rtl w:val="off"/>
        </w:rPr>
        <w:t>Т</w:t>
      </w:r>
      <w:r>
        <w:rPr>
          <w:rFonts w:ascii="Times New Roman" w:eastAsia="Times New Roman" w:hAnsi="Times New Roman" w:cs="&quot;Times New Roman&quot;"/>
          <w:b/>
          <w:sz w:val="32"/>
        </w:rPr>
        <w:t>ема занятия: «Русская матрёшка»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b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Задачи: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1. Познакомить детей с историей матрёшки.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>2. Развивать интерес детей к народному творчеству.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>3.Развивать творческие способности детей через приобщение к народному творчеству и прикладному искусству.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>4. Воспитывать любовь к народному искусству.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b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Формы и средства обучения: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Образно-художественная, игровая, практическая, музыкальные, наглядные.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b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Приемы: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Рассматривание подлинной игрушки – матрешки, беседа, художественное слово, загадка, физминутка, пояснения, поощрение, самостоятельная деятельность детей 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b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Материал и оборудование: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Демонстрационный: Игрушки Матрешки с традиционными видами росписи (Семеновская, Загорская, Полхов Майдан), мольберт, силуэт матрешки тонированный в бежевый цвет, кисти, краски, баночки с водой.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sz w:val="24"/>
        </w:rPr>
      </w:pP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b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Ход организованной образовательной деятельности: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Звучит русская народная мелодия «Во поле береза стояла». На фоне музыки…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Воспитатель: Здравствуйте, дети, здравствуйте!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Дивное диво я нынче принесла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Диво чудесное, расписное,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А ну, отгадайте. Что это такое?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(загадывает загадку)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4"/>
        </w:rPr>
      </w:pP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Алый шелковый платочек,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Яркий сарафан в цветочек,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Упирается рука в деревянные бока.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А внутри секреты есть: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Может три, а может шесть.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Разрумянилась немножко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Наша русская … 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(Ответы детей - матрешка)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Конечно, это Матрешка! Какая замечательная игрушка! О ней, как и о народных героях слагают легенды. Нашу Матрешку знают и любят во всем мире – ни один турист не уедет из России без куклы-сувенира.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Как вы думаете, сколько лет Матрешке? (ответы детей)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Воспитатель: На самом деле ей более 100 лет. Ребята, как вы думаете, почему эту игрушку назвали Матрешкой? (Ответы детей).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Воспитатель: Правильно, потому что в те времена очень распространенным женским именем было имя – Матрена, именно от него и получила свое название Матрешка.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Из чего делают матрешку?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Ответы детей: Из дерева.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Воспитатель: Из дерева делают заготовку, а потом расписывают красками и покрывают лаком. (Воспитатель обращает внимание на матрешек). Ребята, а давайте прочитаем стихотворение о матрешке.(дети рассказывают)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Восемь кукол деревянных,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Круглолицых и румяных,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В разноцветных сарафанах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На столе у нас живут,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Всех матрешками зовут.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Кукла первая толста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А внутри она пуста.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Разнимается она на две половинки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В ней живет еще одна кукла в серединке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Эту куколку открой –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Будет третья во второй.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Половинку отвинти .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Плотную, притертую –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И сумеешь ты найти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Куколку четвертую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Вынь ее да посмотри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Кто в ней прячется внутри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Прячется в ней пятая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Куколка пузатая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А внутри пустая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В ней живет – шестая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А в шестой – седьмая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А в седьмой – восьмая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Эта кукла меньше всех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Чуть побольше, чем орех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Вот поставленные в ряд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Сестры – куколки стоят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- Сколько вас? – у них мы спросим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И ответят куклы восемь.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Воспитатель: Молодцы. А теперь давайте повторим, какие традиционные виды росписи мы с вами уже знаем. (ответы детей- Семеновская, Загорская, Полхов Майдан).  В городе Семёнов есть центр по росписи матрёшек.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Отсюда и название – Семёновская матрёшка.</w:t>
      </w:r>
      <w:r>
        <w:rPr>
          <w:rFonts w:ascii="Times New Roman" w:eastAsia="Times New Roman" w:hAnsi="Times New Roman" w:cs="&quot;Times New Roman&quot;"/>
          <w:sz w:val="28"/>
        </w:rPr>
        <w:br/>
      </w:r>
      <w:r>
        <w:rPr>
          <w:rFonts w:ascii="Times New Roman" w:eastAsia="Times New Roman" w:hAnsi="Times New Roman" w:cs="&quot;Times New Roman&quot;"/>
          <w:sz w:val="28"/>
        </w:rPr>
        <w:t xml:space="preserve"> Особенность росписи этой игрушки в том, что весь фартук этой матрёшки занимают букеты цветов. Самый главный цвет — ...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b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Дети:  Жёлтый, зелёный, малиновый.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Воспитатель: Следующая матрёшка из села Загорск – Загорская матрёшка. Эти матрёшки всегда в сарафанах, кофточка на них с вышивкой, на голове...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b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Дети:  Платок.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Воспитатель: А поверх сарафана…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Дети: Фартук.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Воспитатель: Эта матрешка хозяюшка, она ходит в лес по грибы и ягоды. В руках у нее….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Дети: корзинка с грибами или ягодами.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Воспитатель: И третья матрёшка из села Полхов – Майдан. У этих матрёшек нет сарафана и фартука.   Вместо этого – условный овал на двухцветном поле, на котором множество ярких цветов. На голове полушалок с цветами. И особенностью является отсутствие у матрешки рук.</w:t>
      </w:r>
    </w:p>
    <w:p>
      <w:pPr>
        <w:ind w:firstLine="0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Воспитатель: Я предлагаю вам сегодня побыть мастерами по росписи матрешек, но вначале физкультминутка.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Прежде, чем рисовать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Нужно пальчики размять.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Указательный и средний,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Безымянный и последний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Поздоровались с большим.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А теперь потрем ладошки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Друг о друга мы немножко.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Кулачки разжали – сжали,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Кулачки разжали – сжали.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Вот и пальчики размяли.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А сейчас мастера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За работу всем пора.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Дети усаживаются за столы, на которых лежат заготовки для росписи матрёшки.</w:t>
      </w:r>
    </w:p>
    <w:p>
      <w:pPr>
        <w:ind w:firstLine="0"/>
        <w:jc w:val="both"/>
        <w:tabs>
          <w:tab w:val="left" w:pos="5486"/>
        </w:tabs>
        <w:rPr>
          <w:rFonts w:ascii="Times New Roman" w:eastAsia="Times New Roman" w:hAnsi="Times New Roman" w:cs="&quot;Times New Roman&quot;"/>
          <w:sz w:val="28"/>
        </w:rPr>
      </w:pPr>
      <w:r>
        <w:rPr>
          <w:rFonts w:ascii="Times New Roman" w:eastAsia="Times New Roman" w:hAnsi="Times New Roman" w:cs="&quot;Times New Roman&quot;"/>
          <w:sz w:val="28"/>
        </w:rPr>
        <w:t>Звучат русские народные мелодии в записи, дети с воспитателем расписывают матрёшек.</w:t>
      </w:r>
    </w:p>
    <w:p>
      <w:pPr>
        <w:ind w:firstLine="0"/>
        <w:jc w:val="center"/>
        <w:tabs>
          <w:tab w:val="left" w:pos="5486"/>
        </w:tabs>
        <w:rPr>
          <w:rFonts w:ascii="&quot;Times New Roman&quot;" w:eastAsia="&quot;Times New Roman&quot;" w:hAnsi="&quot;Times New Roman&quot;" w:cs="&quot;Times New Roman&quot;"/>
          <w:sz w:val="28"/>
          <w:rtl w:val="off"/>
        </w:rPr>
      </w:pPr>
      <w:r>
        <w:rPr>
          <w:rFonts w:ascii="Times New Roman" w:eastAsia="Times New Roman" w:hAnsi="Times New Roman" w:cs="&quot;Times New Roman&quot;"/>
          <w:sz w:val="28"/>
        </w:rPr>
        <w:t>Воспитатель: Вот и готовы наши матрешки, давайте рассмотрим их и выберем самую красивую. А за такую замечательную работу положена награда. Вот я вам приготовила шоколадные медали, вы ее заслужили, потому что поработали на славу</w:t>
      </w:r>
      <w:r>
        <w:rPr>
          <w:rFonts w:ascii="Times New Roman" w:eastAsia="Times New Roman" w:hAnsi="Times New Roman" w:cs="&quot;Times New Roman&quot;"/>
          <w:sz w:val="28"/>
          <w:rtl w:val="off"/>
        </w:rPr>
        <w:t>.</w:t>
      </w:r>
    </w:p>
    <w:p>
      <w:pPr>
        <w:ind w:firstLine="0"/>
        <w:jc w:val="center"/>
        <w:rPr>
          <w:rtl w:val="off"/>
        </w:rPr>
      </w:pPr>
    </w:p>
    <w:p>
      <w:pPr>
        <w:ind w:firstLine="0"/>
        <w:jc w:val="center"/>
        <w:rPr>
          <w:rtl w:val="off"/>
        </w:rPr>
      </w:pPr>
    </w:p>
    <w:p>
      <w:pPr>
        <w:ind w:firstLine="0"/>
        <w:jc w:val="center"/>
        <w:rPr>
          <w:rtl w:val="off"/>
        </w:rPr>
      </w:pPr>
    </w:p>
    <w:p>
      <w:pPr>
        <w:ind w:firstLine="0"/>
        <w:jc w:val="center"/>
        <w:rPr>
          <w:rtl w:val="off"/>
        </w:rPr>
      </w:pPr>
    </w:p>
    <w:p>
      <w:pPr>
        <w:ind w:firstLine="0"/>
        <w:jc w:val="center"/>
        <w:rPr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/>
          <w:bCs/>
          <w:i w:val="0"/>
          <w:strike w:val="off"/>
          <w:sz w:val="28"/>
          <w:dstrike w:val="off"/>
          <w:vertAlign w:val="baseline"/>
        </w:rPr>
        <w:t>Конспект НОД по экологическому воспитанию в старшей группе . 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      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/>
          <w:bCs/>
          <w:i w:val="0"/>
          <w:strike w:val="off"/>
          <w:sz w:val="28"/>
          <w:dstrike w:val="off"/>
          <w:vertAlign w:val="baseline"/>
        </w:rPr>
        <w:t>Тема: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«Мы друзья природы» .             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Verdana"/>
          <w:b/>
          <w:bCs/>
          <w:sz w:val="28"/>
          <w:szCs w:val="28"/>
        </w:rPr>
        <w:t xml:space="preserve">Интеграция областей: </w:t>
      </w:r>
      <w:r>
        <w:rPr>
          <w:rFonts w:ascii="Times New Roman" w:eastAsia="Times New Roman" w:hAnsi="Times New Roman" w:cs="Verdana"/>
          <w:b/>
          <w:bCs/>
          <w:sz w:val="24"/>
          <w:szCs w:val="26"/>
        </w:rPr>
        <w:t> </w:t>
      </w:r>
      <w:r>
        <w:rPr>
          <w:rFonts w:ascii="Times New Roman" w:eastAsia="Times New Roman" w:hAnsi="Times New Roman" w:cs="&quot;Times New Roman&quot;"/>
          <w:b w:val="0"/>
          <w:sz w:val="28"/>
        </w:rPr>
        <w:t xml:space="preserve"> «Познание», «Социально-коммуникативная », « Художественно-эстетическое развитие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»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Форма деятельности: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совместная деятельность взрослого и детей.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Программные задачи:</w:t>
      </w:r>
    </w:p>
    <w:p>
      <w:pPr>
        <w:jc w:val="left"/>
        <w:shd w:val="clear" w:color="auto" w:fill="auto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Образовательные: расширять и систематизировать знания детей о природе, формировать интерес к проблеме охраны природы, познакомить детей с нормами и правилами поведения в природе.</w:t>
      </w:r>
    </w:p>
    <w:p>
      <w:pPr>
        <w:jc w:val="left"/>
        <w:shd w:val="clear" w:color="auto" w:fill="auto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Развивающие: развивать у детей желание вносить посильный вклад в природоохранное воспитание населения, развивать кругозор, мышление, связанную речь.</w:t>
      </w:r>
    </w:p>
    <w:p>
      <w:pPr>
        <w:jc w:val="left"/>
        <w:shd w:val="clear" w:color="auto" w:fill="auto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Воспитательные: воспитывать радостное, заботливое отношение к пробуждающейся природе.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 xml:space="preserve"> Предварительная работа: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чтение художественной литературы, загадывание загадок, наблюдения, беседы.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Материалы и оборудование: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оформление зала – атрибуты весеннего леса, карточки со знаками «правила поведения в природе», СD – диск «Голоса леса».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 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Ход НОД: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Воспитатель: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Если деньги накопить,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Можно многое купить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Дом, одежду и завод,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Самолёт и пароход.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Ребята, есть ли что-нибудь такое, чего нельзя купить?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Дети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 Солнце нельзя купить, траву... и т.д.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Но нельзя купить росу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Птичье пение в лесу,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И не спрятать в кошелёк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Родничок и тополёк.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Нельзя купить красоту, - которую дарит нам природа, она бесценна. Ни за какие деньги не купить большое красивое зелёное дерево. Его нужно посадить и приложить немало усилий, чтобы оно не погибло в первый же год, прижилось и выросло. Как редко мы задумываемся над этим! На огромные букеты ломают черёмуху, а иногда ребята используют деревья вместо спортивных снарядов, лазают по ним, подтягиваются на ветках, забывая о том, что они живые.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 Ребята, кто знает, какую пользу приносят деревья?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Дети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 Очищают воздух, украшают улицы, под деревом можно спрятаться от жары.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 Правильно, дети, деревья приносят огромную пользу: украшают наши улицы и дворы, очищают воздух, выделяя кислород и усваивая углекислый газ, уменьшают скорости ветров, увеличивают влажность воздуха, дают тень и прохладу, смягчая тем самым жару. Ребята, а хотите отправиться вместе со мной в весенний лес?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Дети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 Да.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 Лес - это многоэтажный дом для самых разных жильцов, в котором все, нужны друг другу и все друг от друга зависят, а человек приходит к ним в гости и не должен нарушать распорядок их жизни.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Я приготовила знаки - это правила поведения в природе. Давайте возьмем их с собой, вдруг они нам пригодятся. В лес поедем на поезде. И нужно получить билеты, а для этого вы должны отгадать загадки о весне, ведь в лес поедем весенний.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/>
          <w:sz w:val="28"/>
        </w:rPr>
      </w:pPr>
      <w:r>
        <w:rPr>
          <w:rFonts w:ascii="Times New Roman" w:eastAsia="Times New Roman" w:hAnsi="Times New Roman" w:cs="&quot;Times New Roman&quot;"/>
          <w:b w:val="0"/>
          <w:i/>
          <w:sz w:val="28"/>
        </w:rPr>
        <w:t>Воспитатель загадывает каждому ребенку загадку и дает «билет».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Вот теперь у вас есть билеты. Занимайте места в вагончиках. Посчитаем, кто в каком вагоне оказался (количественный счёт: первый...)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Ребята, почему так тихо? Что случилось в лесу?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/>
          <w:sz w:val="28"/>
        </w:rPr>
      </w:pPr>
      <w:r>
        <w:rPr>
          <w:rFonts w:ascii="Times New Roman" w:eastAsia="Times New Roman" w:hAnsi="Times New Roman" w:cs="&quot;Times New Roman&quot;"/>
          <w:b w:val="0"/>
          <w:i/>
          <w:sz w:val="28"/>
        </w:rPr>
        <w:t>Воспитатель показывает макет сухого дерева берёзы.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Воспитатель: 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Как вы думаете, что случилось с этим деревом?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Дети: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Оно заболело и может погибнуть.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Ранней весной многие люди собирают берёзовый сок: сделают надрез, и сок стекает, набирают нужное количество сока и уходят. А сок продолжает течь. Спустя некоторое время на этом месте образуется красная полоса. В народе говорят: «берёза плачет кровавыми слезами». Ребята, кто знает, как нам помочь берёзе?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Дети: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надо замазать ранку на стволе глиной или землёй.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Дети вместе с воспитателем замазывают ранку на стволе.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Вот теперь берёзка обязательно выздоровеет. А сейчас, ребятки, давайте поставим знак, чтобы другие люди, когда придут в лес не совершали таких поступков.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sz w:val="28"/>
          <w:u w:val="single" w:color="auto"/>
        </w:rPr>
      </w:pPr>
      <w:r>
        <w:rPr>
          <w:rFonts w:ascii="Times New Roman" w:eastAsia="Times New Roman" w:hAnsi="Times New Roman" w:cs="&quot;Times New Roman&quot;"/>
          <w:b w:val="0"/>
          <w:sz w:val="28"/>
          <w:u w:val="single" w:color="auto"/>
        </w:rPr>
        <w:t>Знак «Не повреждай кору деревьев!».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А теперь вокруг берёзки давайте заведём хоровод «Земелюшка чернозём».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Ребята, смотрите, кто это прячется за кустиками? Да это же белка! Не бойся нас, белка, мы друзья природы и не сделаем тебе плохо.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/>
          <w:sz w:val="28"/>
        </w:rPr>
      </w:pPr>
      <w:r>
        <w:rPr>
          <w:rFonts w:ascii="Times New Roman" w:eastAsia="Times New Roman" w:hAnsi="Times New Roman" w:cs="&quot;Times New Roman&quot;"/>
          <w:b/>
          <w:sz w:val="28"/>
        </w:rPr>
        <w:t>Белка: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Вы скажите только слово,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Если вы помочь готовы,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Вам «Добро пожаловать!»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С радостью скажу,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Все тропинки тайные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Покажу в лесу.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 Вы согласны помочь, ребята?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Дети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 Да, согласны.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Белка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 Я спряталась, потому что не могу бежать, лапку я поранила. А аптеки в лесу у нас нет.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Белка!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Лес - это сказочное царство!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Где кругом растут лекарства!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 каждой травке, в каждой ветке,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И микстура, и таблетки,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Ну, а чем, как что лечить,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Можем тебя мы научить.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Ребята, кто из вас знает, какое растение может помочь белке вылечить лапку?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Дети: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Подорожник. Надо на   ранку   положить   чистый   лист подорожника, и боль пройдёт, и скоро это место заживёт. Воспитатель: Лапку вылечить несложно, вот совет наш от души: К свежей ране осторожно Подорожник приложи.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/>
          <w:sz w:val="28"/>
        </w:rPr>
      </w:pPr>
      <w:r>
        <w:rPr>
          <w:rFonts w:ascii="Times New Roman" w:eastAsia="Times New Roman" w:hAnsi="Times New Roman" w:cs="&quot;Times New Roman&quot;"/>
          <w:b w:val="0"/>
          <w:i/>
          <w:sz w:val="28"/>
        </w:rPr>
        <w:t>Воспитатель вместе с детьми прикладывают лист подорожника. Белочка танцует.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Белка: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Спасибо вам, ребята! Вы и правда, друзья природы - наши друзья!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 А теперь, давайте поиграем. Проводится игра «Слово на ладошке».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Белка: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Послушайте мою историю, может вы сможете помочь лесным жителям. В нашем лесу было одно очень живописное место - родник, куда ходили на водопой звери. Он располагается в лесной глуши, и казалось, что люди сюда никогда не придут. Но вот однажды пришли туристы: развели костёр, полянка у родника сильно вытоптана, трава вырезана, они рубили деревья, не щадя лесной красоты. После обеда оставили мусор.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/>
          <w:sz w:val="28"/>
        </w:rPr>
      </w:pPr>
      <w:r>
        <w:rPr>
          <w:rFonts w:ascii="Times New Roman" w:eastAsia="Times New Roman" w:hAnsi="Times New Roman" w:cs="&quot;Times New Roman&quot;"/>
          <w:b w:val="0"/>
          <w:i/>
          <w:sz w:val="28"/>
        </w:rPr>
        <w:t>Все вместе подходят к роднику.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 Больно и обидно смотреть, что испорчено такое красивое место. Лесные родники часто бывают единственным источником воды для питья животных. Давайте все вместе наведём порядок.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Воспитатель: Дети, кто знает, как нам поступить с мусором? А какой вред наносят костры?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Дети: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Земля получает ожог и на этом месте не растёт трава. Костёр надо как следует затушить.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 Костры без необходимости не разводят, но если без него не обойтись, используют старые кострища, чтобы не делать новый ожог земле. Место для костра не должно быть рядом с сухими деревьями.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 Ребята, а почему в лесу нельзя громко шуметь?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Дети: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 Шум и музыка сильно пугают животных. Птицы боятся подлетать к своим гнёздам, чтобы накормить птенцов. А без родителей птенцы могут погибнуть.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 Правильно, ребята! В лесу надо слушать дыхание леса, звуки леса и тишину.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/>
          <w:sz w:val="28"/>
        </w:rPr>
      </w:pPr>
      <w:r>
        <w:rPr>
          <w:rFonts w:ascii="Times New Roman" w:eastAsia="Times New Roman" w:hAnsi="Times New Roman" w:cs="&quot;Times New Roman&quot;"/>
          <w:b w:val="0"/>
          <w:i/>
          <w:sz w:val="28"/>
        </w:rPr>
        <w:t>Включается грамзапись «Голоса леса».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 Ребята, нет таких денег, которые могут заменить свежее дыхание леса, прозрачность голубого неба, чистые реки и озёра с зелёными берегами. Нужно не только самому бережно относиться к природе и её богатствам, но и останавливать взрослых, когда они относятся к природе потребительски, оскверняют своим бескультурьем.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Давайте и здесь оставим знаки, которые мы с собой взяли: «Не руби деревья!», «Не шуми!», «Старайся ходить по тропам тихо и осторожно!», «Не жги костры!», «Не оставляй мусор!».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/>
          <w:sz w:val="28"/>
        </w:rPr>
      </w:pPr>
      <w:r>
        <w:rPr>
          <w:rFonts w:ascii="Times New Roman" w:eastAsia="Times New Roman" w:hAnsi="Times New Roman" w:cs="&quot;Times New Roman&quot;"/>
          <w:b w:val="0"/>
          <w:i/>
          <w:sz w:val="28"/>
        </w:rPr>
        <w:t>Все становятся в круг и поют песню «Шире круг».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/>
          <w:sz w:val="28"/>
        </w:rPr>
        <w:t>Белка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 Спасибо вам, ребята, сегодня вы очень помогли нашему лесу и его жителям. Вы знаете, как вести себя в природе, чтобы не навредить ей. А теперь и знаки - правила поведения в лесу у нас появились. Я хочу угостить вас своими запасами.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</w:pP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>Белка раздаёт детям грибы (выпечка).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  <w:r>
        <w:rPr>
          <w:rFonts w:ascii="Times New Roman" w:eastAsia="Times New Roman" w:hAnsi="Times New Roman" w:cs="&quot;Times New Roman&quot;"/>
          <w:b/>
          <w:sz w:val="28"/>
        </w:rPr>
        <w:t>Воспитатель</w:t>
      </w:r>
      <w:r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</w:rPr>
        <w:t xml:space="preserve"> : Ребята, пора возвращаться в детский сад. Давайте все вместе белке скажем «До свидания!».</w:t>
      </w: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ind w:firstLine="0"/>
        <w:jc w:val="left"/>
        <w:rPr>
          <w:rFonts w:ascii="Times New Roman" w:eastAsia="Times New Roman" w:hAnsi="Times New Roman" w:cs="&quot;Times New Roman&quot;"/>
          <w:b w:val="0"/>
          <w:i w:val="0"/>
          <w:strike w:val="off"/>
          <w:sz w:val="28"/>
          <w:dstrike w:val="off"/>
          <w:vertAlign w:val="baseline"/>
          <w:rtl w:val="off"/>
        </w:rPr>
      </w:pPr>
    </w:p>
    <w:p>
      <w:pPr>
        <w:jc w:val="center"/>
        <w:rPr>
          <w:rFonts w:ascii="&quot;Times New Roman&quot;" w:eastAsia="&quot;Times New Roman&quot;" w:hAnsi="&quot;Times New Roman&quot;" w:cs="&quot;Times New Roman&quot;"/>
          <w:sz w:val="28"/>
          <w:szCs w:val="28"/>
          <w:rtl w:val="off"/>
        </w:rPr>
      </w:pPr>
    </w:p>
    <w:p>
      <w:pPr>
        <w:jc w:val="center"/>
        <w:rPr>
          <w:rFonts w:ascii="Times New Roman" w:eastAsia="Times New Roman" w:hAnsi="Times New Roman" w:cs="&quot;Times New Roman&quot;"/>
          <w:b/>
          <w:bCs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bCs/>
          <w:sz w:val="28"/>
          <w:szCs w:val="28"/>
        </w:rPr>
        <w:t>Конспект организованной образовательной деятельности по познавательному развитию «Русская изба»</w:t>
      </w:r>
      <w:r>
        <w:rPr>
          <w:rFonts w:ascii="Times New Roman" w:eastAsia="Times New Roman" w:hAnsi="Times New Roman" w:cs="&quot;Times New Roman&quot;"/>
          <w:b/>
          <w:bCs/>
          <w:sz w:val="28"/>
          <w:szCs w:val="28"/>
          <w:rtl w:val="off"/>
        </w:rPr>
        <w:t>.</w:t>
      </w:r>
    </w:p>
    <w:p>
      <w:pPr>
        <w:rPr>
          <w:rFonts w:ascii="Times New Roman" w:eastAsia="Times New Roman" w:hAnsi="Times New Roman" w:cs="&quot;Times New Roman&quot;"/>
          <w:i/>
          <w:sz w:val="28"/>
          <w:szCs w:val="28"/>
        </w:rPr>
      </w:pPr>
      <w:r>
        <w:rPr>
          <w:rFonts w:ascii="&quot;Times New Roman&quot;" w:eastAsia="&quot;Times New Roman&quot;" w:hAnsi="&quot;Times New Roman&quot;" w:cs="&quot;Times New Roman&quot;"/>
          <w:sz w:val="20"/>
        </w:rPr>
        <w:t> </w:t>
      </w:r>
      <w:r>
        <w:rPr>
          <w:rFonts w:ascii="Times New Roman" w:eastAsia="Times New Roman" w:hAnsi="Times New Roman" w:cs="&quot;Times New Roman&quot;"/>
          <w:i/>
          <w:sz w:val="28"/>
          <w:szCs w:val="28"/>
        </w:rPr>
        <w:t>Цель:  познакомить детей с бытом русской избы и традициями русского народа.</w:t>
      </w:r>
    </w:p>
    <w:p>
      <w:pPr>
        <w:rPr>
          <w:rFonts w:ascii="Times New Roman" w:eastAsia="Times New Roman" w:hAnsi="Times New Roman" w:cs="&quot;Times New Roman&quot;"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Задачи.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Познакомить детей с избой – жилищем крестьянской семьи, с предметами старинного русского быта (печь, прялка, посуда, коромысло и т. д.), с традициями внутреннего убранства избы.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Обогатить словарь детей народными пословицами, поговорками, словами, которые использовались только в быту в русской избе (ухват, чугун, прялка, крынка).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Расширять кругозор.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Воспитывать любовь и уважение к культуре и быту русского народа, к народным традициям.</w:t>
      </w:r>
    </w:p>
    <w:p>
      <w:pPr>
        <w:rPr>
          <w:rFonts w:ascii="Times New Roman" w:eastAsia="Times New Roman" w:hAnsi="Times New Roman" w:cs="&quot;Times New Roman&quot;"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Словарная работа:  ухват, прялка, чугун, крынка, самовар.</w:t>
      </w:r>
    </w:p>
    <w:p>
      <w:pPr>
        <w:rPr>
          <w:rFonts w:ascii="Times New Roman" w:eastAsia="Times New Roman" w:hAnsi="Times New Roman" w:cs="&quot;Times New Roman&quot;"/>
          <w:i/>
          <w:sz w:val="28"/>
          <w:szCs w:val="28"/>
        </w:rPr>
      </w:pPr>
      <w:r>
        <w:rPr>
          <w:rFonts w:ascii="Times New Roman" w:eastAsia="Times New Roman" w:hAnsi="Times New Roman" w:cs="&quot;Times New Roman&quot;"/>
          <w:i/>
          <w:sz w:val="28"/>
          <w:szCs w:val="28"/>
        </w:rPr>
        <w:t>Предварительная работа.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Рассматривание картин, рисунков, иллюстраций в книгах, с изображением деревянных строений, деревенских изб, теремов. Беседа о значении леса в жизни русского человека, в том числе для постройки жилищ-изб и изготовление домашней утвари. Знакомство с разными видами росписи.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 </w:t>
      </w:r>
    </w:p>
    <w:p>
      <w:pPr>
        <w:rPr>
          <w:rFonts w:ascii="Times New Roman" w:eastAsia="Times New Roman" w:hAnsi="Times New Roman" w:cs="&quot;Times New Roman&quot;"/>
          <w:b/>
          <w:sz w:val="28"/>
          <w:szCs w:val="28"/>
        </w:rPr>
      </w:pPr>
      <w:r>
        <w:rPr>
          <w:rFonts w:ascii="Times New Roman" w:eastAsia="Times New Roman" w:hAnsi="Times New Roman" w:cs="&quot;Times New Roman&quot;"/>
          <w:b/>
          <w:sz w:val="28"/>
          <w:szCs w:val="28"/>
        </w:rPr>
        <w:t>Ход :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Как вы думаете из какого строительного материала построен наш детский сад? (из кирпича) Значит он… кирпичный. А ваши дома из чего построены и сколько этажей в них? (Ответы детей.)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А я вам и нашим гостям сегодня хочу рассказать как жили люди в старину, какие у них были дома и как они назывались. Люди в старину сидели на скамейках, так как не было ни мягкой мебели, ни стульев, а были лавки и скамейки, которые мастерили своими руками.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У московских древних вод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Поселяется народ.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Поселялись люди редко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На реке, в глуши лесной,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Только предки наших предков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Появились тут весной.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Толь в ладьях они приплыли.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Толь верхами. Толь пешком.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Посидели, обсудили, осмотрели всё кругом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И решили: «Места много,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Есть, что есть и есть, что пить! »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Помолились люди богу.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Стали строиться да жить.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Давным–давно жили на Руси люди в деревянных домах. Вот таких, как этот. Кирпичей не было, а деревьев вокруг видимо - невидимо. Пойдут люди в лес, нарубят деревьев и начнут дома себе строить, которые назывались избами. В избу вели деревянные ступеньки.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Входя в избу, гости должны были поклониться хозяевам. Так люди в старину здоровались.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Красный угол – самое почетное место в доме. Это было святое место – в нем помещались иконы, поэтому его еще называют «святым». Согласно традиционному этикету, человек, пришедший в избу, мог пройти туда только по особому приглашению хозяев. Красный угол старались держать в чистоте и нарядно украшали. Название «красный» означает «красивый», «хороший» и «светлый».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 красном углу находился и стол. Все значимые события семейной жизни отмечались в красном углу, вдоль стола стояли лавки и скамьи.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 те далёкие времена семьи у русских людей были большие, дружные. Вечером, после трудового дня, собиралась вся семья за столом, у самовара, пили чай, рассказывали друг другу сказки и пели.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«Когда семья вместе, и душа на месте», - говорили наши предки.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Главное в избе это печь. Печь-печка-матушка, печка-кормилица.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С печью связан весь быт, вся жизнь людей.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Как вы думаете, чем печь топили в старину? (Дровами.) А куда за дровами ходили? (в лес) Вот и я вам предлагаю отправиться в лес за дровами.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За дровами мы идём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И пилу с собой несём,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Вместе пилим мы бревно,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Очень толстое оно.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Чтобы печку протопить,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Много надо напилить!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Чтоб дрова полезли в печку,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Их разрубим на дощечки! Молодцы!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Молодцы, дров набрали, накололи, а теперь милости прошу в русскую избу.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Как вы думаете, зачем нужна была печь? (Чтобы в холод избу согревать, готовить пищу.) Печь не только обогревала избу. В ней пекли хлеб, готовили еду себе и домашним животным. На печи сушили одежду, обувь, грибы, ягоды, мелкую рыбёшку. Здесь можно было спать. Для этого на печи делалась специальная лежанка. В русской избе все крутилось вокруг печки. Не зря в народе поговорки и пословицы о печке складывали. Какие вы поговорки и пословицы знаете?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Печь нам мать родная!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Без печи хата не хата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Добрая то речь, что в избе есть печь.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Лежи на печи да ешь калачи!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Почти все в избе делалось своими руками. Долгими зимними вечерами резали миски и ложки; ткали, вышивали, плели лапти, ткали кудель с помощью веретена. Хозяйки содержали свои избы в чистоте.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Посуда была очень необычная: горшки, крынки, чугунки. В чугунке варили щи и каши. Молоко наливали в крынку и ставили в печь. В печи горячо, жар.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Как достать оттуда крынку? (Ответы детей.)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Для этого брала хозяйка ухват (название произошло от слова ухватить). Ухватит чугунок или крынку и вытащит его из печи.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Пальчиковая игра «Сорока, сорока, кашу варила»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В старину в семьях детей было много и игрушки для них делали родители своими руками. Вот как они выглядели (деревянные свистульки, лошадки, матрёшки, глиняные игрушки, тряпичные куклы).</w:t>
      </w:r>
    </w:p>
    <w:p>
      <w:pPr>
        <w:rPr>
          <w:rFonts w:ascii="Times New Roman" w:eastAsia="Times New Roman" w:hAnsi="Times New Roman" w:cs="&quot;Times New Roman&quot;"/>
          <w:sz w:val="28"/>
          <w:szCs w:val="28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В какие игрушки вы любите играть? (Ответы детей.)</w:t>
      </w:r>
    </w:p>
    <w:p>
      <w:pPr>
        <w:rPr>
          <w:rFonts w:ascii="Times New Roman" w:eastAsia="Times New Roman" w:hAnsi="Times New Roman" w:cs="&quot;Times New Roman&quot;"/>
          <w:sz w:val="28"/>
          <w:szCs w:val="28"/>
          <w:rtl w:val="off"/>
        </w:rPr>
      </w:pPr>
      <w:r>
        <w:rPr>
          <w:rFonts w:ascii="Times New Roman" w:eastAsia="Times New Roman" w:hAnsi="Times New Roman" w:cs="&quot;Times New Roman&quot;"/>
          <w:sz w:val="28"/>
          <w:szCs w:val="28"/>
        </w:rPr>
        <w:t>- Я знаю вы очень любите собирать пазлы и предлагаю вам собрать новые картинки, посмотрим, что у кого получится.</w:t>
      </w:r>
    </w:p>
    <w:p>
      <w:pPr>
        <w:ind w:firstLine="0"/>
        <w:jc w:val="left"/>
        <w:rPr>
          <w:rFonts w:ascii="Times New Roman" w:eastAsia="Times New Roman" w:hAnsi="Times New Roman" w:cs="Calibri"/>
          <w:b/>
          <w:i w:val="0"/>
          <w:strike w:val="off"/>
          <w:sz w:val="52"/>
          <w:szCs w:val="30"/>
          <w:dstrike w:val="off"/>
          <w:vertAlign w:val="baseline"/>
        </w:rPr>
      </w:pPr>
      <w:r>
        <w:rPr>
          <w:rFonts w:ascii="Times New Roman" w:eastAsia="Times New Roman" w:hAnsi="Times New Roman" w:cs="Calibri"/>
          <w:b/>
          <w:i w:val="0"/>
          <w:strike w:val="off"/>
          <w:sz w:val="32"/>
          <w:szCs w:val="32"/>
          <w:dstrike w:val="off"/>
          <w:vertAlign w:val="baseline"/>
        </w:rPr>
        <w:t>Конспект ООД по лепке "Красивые птички" в старшей группе.</w:t>
      </w:r>
    </w:p>
    <w:p>
      <w:pPr>
        <w:ind w:firstLine="0"/>
        <w:jc w:val="left"/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</w:pPr>
      <w:r>
        <w:rPr>
          <w:rFonts w:ascii="Times New Roman" w:eastAsia="Times New Roman" w:hAnsi="Times New Roman" w:cs="Calibri"/>
          <w:b/>
          <w:bCs/>
          <w:i w:val="0"/>
          <w:strike w:val="off"/>
          <w:sz w:val="30"/>
          <w:szCs w:val="30"/>
          <w:dstrike w:val="off"/>
          <w:vertAlign w:val="baseline"/>
        </w:rPr>
        <w:t>Цель: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 xml:space="preserve"> Развивать эстетическое восприятие детей. Вызвать положительное эмоциональное отношение к народным игрушкам. Закреплять приемы лепки: раскатывание пластилина, оттягивание, сплющивание, прищипывание. Развивать творчество.</w:t>
      </w:r>
    </w:p>
    <w:p>
      <w:pPr>
        <w:ind w:firstLine="0"/>
        <w:jc w:val="left"/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Ход занятия:</w:t>
      </w:r>
    </w:p>
    <w:p>
      <w:pPr>
        <w:ind w:firstLine="0"/>
        <w:jc w:val="left"/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Воспитатель: - Рук нет, а строить умеет.</w:t>
      </w:r>
    </w:p>
    <w:p>
      <w:pPr>
        <w:ind w:firstLine="0"/>
        <w:jc w:val="left"/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- Кто это? (птица)</w:t>
      </w:r>
    </w:p>
    <w:p>
      <w:pPr>
        <w:ind w:firstLine="0"/>
        <w:jc w:val="left"/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Сегодня на занятии мы будем лепить сказочную птицу. Каждый из вас слепит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свою сказочную птицу, чтобы она была выразительной, красивой и сказочной.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Прежде, чем слепить её, давайте вспомним, какие бывают способы лепки. Это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конструктивный, пластический.</w:t>
      </w:r>
    </w:p>
    <w:p>
      <w:pPr>
        <w:ind w:firstLine="0"/>
        <w:jc w:val="left"/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Конструктивный - из отдельных заготовок для частей тела птицы. Делим кусо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к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пластилина на несколько частей. Исходная форма - конусообразная - будет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нужна для лепки тела, шеи, головы, а другие поменьше - для крыльев (два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диска). Соединяем заготовки в единое целое, места соединения заглаживаем,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делая переходы плавными, придавая фигуре хорошую позу. Вылепить на голове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сказочной птицы небольшую коронку, а крылья и хвост можно украсить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налепами или стекой, чтобы сразу было видно, что это сказочная птица. Птице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надо придать такую позу, чтобы про неё можно было сказать «величавая»;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«гордая»; «красивая», т.е. сделать фигурку выразительной.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Пластический - изделие целиком вылепливается из одной заготовки путём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вытягивания отдельных частей тела птицы.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Мы отправляемся в мир сказок. А помогут нам в этом наши помощники: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пластилин, стеки и др.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</w:p>
    <w:p>
      <w:pPr>
        <w:ind w:firstLine="0"/>
        <w:jc w:val="left"/>
        <w:rPr>
          <w:rFonts w:ascii="Times New Roman" w:eastAsia="Times New Roman" w:hAnsi="Times New Roman" w:hint="default"/>
          <w:sz w:val="30"/>
          <w:szCs w:val="30"/>
        </w:rPr>
      </w:pP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В конце занятия подвести итог, предложить детям рассказать о работе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товарища. Чтобы ребёнок обязательно находил и отличал положительные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стороны.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Все вылепленные детьми сказочные птицы поставить на один стол и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полюбоваться ими.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Выделить с детьми работы, в которых сказочная птица изображена гордой,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величавой, красивой. Через позу, изгиб шеи, поднятую голову, красиво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  <w:rtl w:val="off"/>
        </w:rPr>
        <w:t xml:space="preserve"> </w:t>
      </w:r>
      <w:r>
        <w:rPr>
          <w:rFonts w:ascii="Times New Roman" w:eastAsia="Times New Roman" w:hAnsi="Times New Roman" w:cs="Calibri"/>
          <w:b w:val="0"/>
          <w:i w:val="0"/>
          <w:strike w:val="off"/>
          <w:sz w:val="30"/>
          <w:szCs w:val="30"/>
          <w:dstrike w:val="off"/>
          <w:vertAlign w:val="baseline"/>
        </w:rPr>
        <w:t>размахивающие крылья, веерообразный хвост и т. д.</w:t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&quot;Times New Roman&quot;">
    <w:notTrueType w:val="false"/>
  </w:font>
  <w:font w:name="Verdana">
    <w:panose1 w:val="020B0604030504040204"/>
    <w:notTrueType w:val="true"/>
    <w:sig w:usb0="A10006FF" w:usb1="4000205B" w:usb2="00000010" w:usb3="00000001" w:csb0="2000019F" w:csb1="00000001"/>
  </w:font>
  <w:font w:name="Calibri">
    <w:panose1 w:val="020F0502020204030204"/>
    <w:family w:val="swiss"/>
    <w:charset w:val="cc"/>
    <w:notTrueType w:val="true"/>
    <w:sig w:usb0="E0002A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Мама</cp:lastModifiedBy>
  <cp:revision>1</cp:revision>
  <dcterms:created xsi:type="dcterms:W3CDTF">2020-04-22T14:54:58Z</dcterms:created>
  <dcterms:modified xsi:type="dcterms:W3CDTF">2020-04-22T15:32:16Z</dcterms:modified>
  <cp:version>0900.0000.01</cp:version>
</cp:coreProperties>
</file>