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8B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2E7857" w:rsidRPr="002E7857" w:rsidRDefault="00364288" w:rsidP="002E7857">
      <w:pPr>
        <w:jc w:val="center"/>
        <w:rPr>
          <w:rFonts w:ascii="Times New Roman" w:hAnsi="Times New Roman"/>
          <w:b/>
          <w:sz w:val="28"/>
          <w:szCs w:val="28"/>
        </w:rPr>
      </w:pPr>
      <w:r w:rsidRPr="002E7857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2E7857" w:rsidRPr="002E7857" w:rsidRDefault="00364288" w:rsidP="002E7857">
      <w:pPr>
        <w:jc w:val="center"/>
        <w:rPr>
          <w:rFonts w:ascii="Times New Roman" w:hAnsi="Times New Roman"/>
          <w:b/>
          <w:sz w:val="28"/>
          <w:szCs w:val="28"/>
        </w:rPr>
      </w:pPr>
      <w:r w:rsidRPr="002E7857">
        <w:rPr>
          <w:rFonts w:ascii="Times New Roman" w:hAnsi="Times New Roman"/>
          <w:b/>
          <w:sz w:val="28"/>
          <w:szCs w:val="28"/>
        </w:rPr>
        <w:t>ПРОЕКТНО-ТЕХНИЧЕСКИЙ ЦЕНТР «ЛУКАРИНВЕСТ»</w:t>
      </w:r>
    </w:p>
    <w:p w:rsidR="002E7857" w:rsidRPr="00364288" w:rsidRDefault="002E7857" w:rsidP="002E7857">
      <w:pPr>
        <w:jc w:val="center"/>
        <w:rPr>
          <w:rFonts w:ascii="Times New Roman" w:hAnsi="Times New Roman"/>
          <w:sz w:val="28"/>
          <w:szCs w:val="28"/>
        </w:rPr>
      </w:pPr>
      <w:r w:rsidRPr="00364288">
        <w:rPr>
          <w:rFonts w:ascii="Times New Roman" w:hAnsi="Times New Roman"/>
          <w:sz w:val="28"/>
          <w:szCs w:val="28"/>
        </w:rPr>
        <w:t>Учебный центр</w:t>
      </w: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  <w:r w:rsidRPr="00146723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A06C8B" w:rsidRPr="00146723" w:rsidRDefault="002E7857" w:rsidP="00A06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СЛУШАТЕЛЕЙ</w:t>
      </w:r>
    </w:p>
    <w:p w:rsidR="00A06C8B" w:rsidRPr="00146723" w:rsidRDefault="002E7857" w:rsidP="00A06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ВЫПОЛНЕНИЮ ПРАКТИЧЕСКИХ </w:t>
      </w:r>
      <w:r w:rsidR="00A06C8B" w:rsidRPr="00146723">
        <w:rPr>
          <w:rFonts w:ascii="Times New Roman" w:hAnsi="Times New Roman"/>
          <w:sz w:val="28"/>
          <w:szCs w:val="28"/>
        </w:rPr>
        <w:t>РАБОТ</w:t>
      </w: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  <w:r w:rsidRPr="00146723">
        <w:rPr>
          <w:rFonts w:ascii="Times New Roman" w:hAnsi="Times New Roman"/>
          <w:sz w:val="28"/>
          <w:szCs w:val="28"/>
        </w:rPr>
        <w:t>по дисциплине «</w:t>
      </w:r>
      <w:r w:rsidR="002E7857">
        <w:rPr>
          <w:rFonts w:ascii="Times New Roman" w:hAnsi="Times New Roman"/>
          <w:sz w:val="28"/>
          <w:szCs w:val="28"/>
        </w:rPr>
        <w:t xml:space="preserve"> Товароведение пищевых продуктов</w:t>
      </w:r>
      <w:r w:rsidRPr="00146723">
        <w:rPr>
          <w:rFonts w:ascii="Times New Roman" w:hAnsi="Times New Roman"/>
          <w:sz w:val="28"/>
          <w:szCs w:val="28"/>
        </w:rPr>
        <w:t>»</w:t>
      </w:r>
    </w:p>
    <w:p w:rsidR="00A06C8B" w:rsidRPr="00146723" w:rsidRDefault="002E7857" w:rsidP="00A06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 16675 «Повар</w:t>
      </w:r>
      <w:r w:rsidR="00A06C8B" w:rsidRPr="00146723">
        <w:rPr>
          <w:rFonts w:ascii="Times New Roman" w:hAnsi="Times New Roman"/>
          <w:sz w:val="28"/>
          <w:szCs w:val="28"/>
        </w:rPr>
        <w:t>»</w:t>
      </w: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Default="00A06C8B" w:rsidP="00A06C8B">
      <w:pPr>
        <w:jc w:val="center"/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jc w:val="center"/>
        <w:rPr>
          <w:rFonts w:ascii="Times New Roman" w:hAnsi="Times New Roman"/>
          <w:sz w:val="28"/>
          <w:szCs w:val="28"/>
        </w:rPr>
      </w:pPr>
      <w:r w:rsidRPr="00146723">
        <w:rPr>
          <w:rFonts w:ascii="Times New Roman" w:hAnsi="Times New Roman"/>
          <w:sz w:val="28"/>
          <w:szCs w:val="28"/>
        </w:rPr>
        <w:t>Тольятти</w:t>
      </w:r>
    </w:p>
    <w:p w:rsidR="00A06C8B" w:rsidRPr="00146723" w:rsidRDefault="002E7857" w:rsidP="00A06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A06C8B" w:rsidRPr="00146723">
        <w:rPr>
          <w:rFonts w:ascii="Times New Roman" w:hAnsi="Times New Roman"/>
          <w:sz w:val="28"/>
          <w:szCs w:val="28"/>
        </w:rPr>
        <w:br w:type="page"/>
      </w:r>
    </w:p>
    <w:p w:rsidR="00A06C8B" w:rsidRPr="00146723" w:rsidRDefault="00A06C8B" w:rsidP="00A06C8B">
      <w:pPr>
        <w:keepNext/>
        <w:spacing w:before="240" w:after="60"/>
        <w:ind w:right="-3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4672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  <w:r w:rsidRPr="00146723">
        <w:rPr>
          <w:rFonts w:ascii="Times New Roman" w:hAnsi="Times New Roman"/>
          <w:sz w:val="28"/>
          <w:szCs w:val="28"/>
        </w:rPr>
        <w:t>ПОЯСНИТЕЛЬНАЯ ЗАПИСКА………………………………………………...4</w:t>
      </w: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  <w:r w:rsidRPr="00146723">
        <w:rPr>
          <w:rFonts w:ascii="Times New Roman" w:hAnsi="Times New Roman"/>
          <w:sz w:val="28"/>
          <w:szCs w:val="28"/>
        </w:rPr>
        <w:t xml:space="preserve">ПЕРЕЧЕНЬ </w:t>
      </w:r>
      <w:r w:rsidR="00805D16">
        <w:rPr>
          <w:rFonts w:ascii="Times New Roman" w:hAnsi="Times New Roman"/>
          <w:sz w:val="28"/>
          <w:szCs w:val="28"/>
        </w:rPr>
        <w:t xml:space="preserve">ЛАБОРАТОРНЫХ </w:t>
      </w:r>
      <w:r w:rsidRPr="00146723">
        <w:rPr>
          <w:rFonts w:ascii="Times New Roman" w:hAnsi="Times New Roman"/>
          <w:sz w:val="28"/>
          <w:szCs w:val="28"/>
        </w:rPr>
        <w:t xml:space="preserve"> РАБОТ …………….………………………..5</w:t>
      </w:r>
    </w:p>
    <w:p w:rsidR="00A06C8B" w:rsidRPr="00146723" w:rsidRDefault="00A06C8B" w:rsidP="00A06C8B">
      <w:pPr>
        <w:rPr>
          <w:rFonts w:ascii="Times New Roman" w:hAnsi="Times New Roman"/>
          <w:sz w:val="28"/>
          <w:szCs w:val="28"/>
        </w:rPr>
      </w:pPr>
    </w:p>
    <w:p w:rsidR="00A06C8B" w:rsidRPr="00146723" w:rsidRDefault="00A06C8B" w:rsidP="00A06C8B">
      <w:pPr>
        <w:rPr>
          <w:rFonts w:ascii="Times New Roman" w:hAnsi="Times New Roman"/>
          <w:b/>
          <w:bCs/>
          <w:sz w:val="28"/>
          <w:szCs w:val="28"/>
        </w:rPr>
      </w:pPr>
      <w:r w:rsidRPr="00146723">
        <w:rPr>
          <w:rFonts w:ascii="Times New Roman" w:hAnsi="Times New Roman"/>
          <w:color w:val="000000"/>
          <w:w w:val="101"/>
          <w:sz w:val="28"/>
          <w:szCs w:val="28"/>
        </w:rPr>
        <w:br w:type="page"/>
      </w:r>
    </w:p>
    <w:p w:rsidR="00A06C8B" w:rsidRPr="00FD1AC7" w:rsidRDefault="00805D16" w:rsidP="00A0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A06C8B" w:rsidRPr="00FD1AC7" w:rsidRDefault="00A06C8B" w:rsidP="00A06C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C8B" w:rsidRDefault="00A06C8B" w:rsidP="00A06C8B">
      <w:pPr>
        <w:shd w:val="clear" w:color="auto" w:fill="FFFFFF"/>
        <w:spacing w:before="82" w:after="0" w:line="240" w:lineRule="auto"/>
        <w:ind w:lef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</w:t>
      </w:r>
      <w:r w:rsidR="002E7857">
        <w:rPr>
          <w:rFonts w:ascii="Times New Roman" w:eastAsia="Times New Roman" w:hAnsi="Times New Roman"/>
          <w:sz w:val="28"/>
          <w:szCs w:val="28"/>
          <w:lang w:eastAsia="ru-RU"/>
        </w:rPr>
        <w:t xml:space="preserve">ндации составлены по дисциплине </w:t>
      </w:r>
      <w:r w:rsidR="002E7857">
        <w:rPr>
          <w:rFonts w:ascii="Times New Roman" w:hAnsi="Times New Roman"/>
          <w:sz w:val="28"/>
          <w:szCs w:val="28"/>
        </w:rPr>
        <w:t xml:space="preserve"> «Товароведение пищевых продуктов</w:t>
      </w:r>
      <w:r w:rsidRPr="00FD1AC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» </w:t>
      </w:r>
      <w:r w:rsidR="002E7857">
        <w:rPr>
          <w:rFonts w:ascii="Times New Roman" w:eastAsia="Times New Roman" w:hAnsi="Times New Roman"/>
          <w:sz w:val="28"/>
          <w:szCs w:val="28"/>
          <w:lang w:eastAsia="ru-RU"/>
        </w:rPr>
        <w:t>по профессии  16675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«Повар, кондитер»</w:t>
      </w:r>
    </w:p>
    <w:p w:rsidR="00A06C8B" w:rsidRPr="00FD1AC7" w:rsidRDefault="002E7857" w:rsidP="00FC5C9A">
      <w:pPr>
        <w:shd w:val="clear" w:color="auto" w:fill="FFFFFF"/>
        <w:spacing w:before="82" w:after="0" w:line="240" w:lineRule="auto"/>
        <w:ind w:lef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>Практические</w:t>
      </w:r>
      <w:r w:rsidR="00A06C8B" w:rsidRPr="00FD1AC7"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 xml:space="preserve"> работы по дисциплине «</w:t>
      </w:r>
      <w:r>
        <w:rPr>
          <w:rFonts w:ascii="Times New Roman" w:hAnsi="Times New Roman"/>
          <w:sz w:val="28"/>
          <w:szCs w:val="28"/>
        </w:rPr>
        <w:t>Товароведение пищевых продуктов</w:t>
      </w:r>
      <w:r w:rsidR="00A06C8B" w:rsidRPr="00FD1AC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» предназначены для закрепления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теоретических знаний слушателей</w:t>
      </w:r>
      <w:r w:rsidR="00A06C8B" w:rsidRPr="00FD1AC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приобретения практических навыков  в решении различных  ситуационных задач</w:t>
      </w:r>
      <w:r w:rsidR="00A06C8B" w:rsidRPr="00FD1AC7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,</w:t>
      </w:r>
      <w:r w:rsidR="00A06C8B" w:rsidRPr="00FD1AC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которые  могут быть использованы в </w:t>
      </w:r>
      <w:r w:rsidR="00A06C8B" w:rsidRPr="00FD1AC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будущей практической деятельности.</w:t>
      </w:r>
      <w:r w:rsidR="00A06C8B"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>дации дают возможность</w:t>
      </w:r>
      <w:r w:rsidR="00A06C8B"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слушателям закрепить теоретические знания с возможными производственными задачами и способами </w:t>
      </w:r>
      <w:r w:rsidR="00C43A5B">
        <w:rPr>
          <w:rFonts w:ascii="Times New Roman" w:eastAsia="Times New Roman" w:hAnsi="Times New Roman"/>
          <w:sz w:val="28"/>
          <w:szCs w:val="28"/>
          <w:lang w:eastAsia="ru-RU"/>
        </w:rPr>
        <w:t>их эффективного решения.</w:t>
      </w:r>
    </w:p>
    <w:p w:rsidR="00A06C8B" w:rsidRPr="00FD1AC7" w:rsidRDefault="00805D16" w:rsidP="00A06C8B">
      <w:pPr>
        <w:spacing w:after="0" w:line="240" w:lineRule="auto"/>
        <w:ind w:left="-567"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43A5B">
        <w:rPr>
          <w:rFonts w:ascii="Times New Roman" w:eastAsia="Times New Roman" w:hAnsi="Times New Roman"/>
          <w:sz w:val="28"/>
          <w:szCs w:val="28"/>
          <w:lang w:eastAsia="ru-RU"/>
        </w:rPr>
        <w:t>Каждая практическая работа по к</w:t>
      </w:r>
      <w:r w:rsidR="00A06C8B"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урсу содержит: 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и наименование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>практической</w:t>
      </w:r>
      <w:r w:rsidR="00805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805D16">
        <w:rPr>
          <w:rFonts w:ascii="Times New Roman" w:eastAsia="Times New Roman" w:hAnsi="Times New Roman"/>
          <w:sz w:val="28"/>
          <w:szCs w:val="28"/>
          <w:lang w:eastAsia="ru-RU"/>
        </w:rPr>
        <w:t>лабораторной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сведения 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работы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отчета по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>практической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</w:t>
      </w:r>
    </w:p>
    <w:p w:rsidR="00A06C8B" w:rsidRPr="00FD1AC7" w:rsidRDefault="00A06C8B" w:rsidP="00A06C8B">
      <w:pPr>
        <w:numPr>
          <w:ilvl w:val="0"/>
          <w:numId w:val="7"/>
        </w:numPr>
        <w:autoSpaceDN w:val="0"/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Рекомендуемая литература</w:t>
      </w:r>
    </w:p>
    <w:p w:rsidR="00A06C8B" w:rsidRPr="00FD1AC7" w:rsidRDefault="00A06C8B" w:rsidP="00A06C8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по выполнению 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>практически</w:t>
      </w:r>
      <w:r w:rsidR="00805D1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работ:</w:t>
      </w:r>
    </w:p>
    <w:p w:rsidR="00A06C8B" w:rsidRPr="00FD1AC7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выполнением </w:t>
      </w:r>
      <w:r w:rsidR="00FC5C9A">
        <w:rPr>
          <w:rFonts w:ascii="Times New Roman" w:eastAsia="Times New Roman" w:hAnsi="Times New Roman"/>
          <w:sz w:val="28"/>
          <w:szCs w:val="28"/>
          <w:lang w:eastAsia="ru-RU"/>
        </w:rPr>
        <w:t>практической работы слушатели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повторить материал, относящийся к теме работы. </w:t>
      </w:r>
    </w:p>
    <w:p w:rsidR="00A06C8B" w:rsidRPr="00FD1AC7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оценки выполнения </w:t>
      </w:r>
      <w:r w:rsidR="00805D16">
        <w:rPr>
          <w:rFonts w:ascii="Times New Roman" w:eastAsia="Times New Roman" w:hAnsi="Times New Roman"/>
          <w:sz w:val="28"/>
          <w:szCs w:val="28"/>
          <w:lang w:eastAsia="ru-RU"/>
        </w:rPr>
        <w:t>лабораторной</w:t>
      </w: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является соблюдение требований к выполнению работ.</w:t>
      </w:r>
    </w:p>
    <w:p w:rsidR="00A06C8B" w:rsidRPr="00FD1AC7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Работа, выполненная в полном объеме,  в соответствии с требованиями оценивается </w:t>
      </w:r>
      <w:proofErr w:type="gramStart"/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«отлично;» </w:t>
      </w:r>
    </w:p>
    <w:p w:rsidR="00A06C8B" w:rsidRPr="00FD1AC7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работа, выполненная в полном объеме с небольшими погрешностями – на «хорошо», </w:t>
      </w:r>
    </w:p>
    <w:p w:rsidR="00A06C8B" w:rsidRPr="00FD1AC7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C7">
        <w:rPr>
          <w:rFonts w:ascii="Times New Roman" w:eastAsia="Times New Roman" w:hAnsi="Times New Roman"/>
          <w:sz w:val="28"/>
          <w:szCs w:val="28"/>
          <w:lang w:eastAsia="ru-RU"/>
        </w:rPr>
        <w:t>работа, выполненная с принципиальными погрешностями – на «удовлетворительно».</w:t>
      </w:r>
    </w:p>
    <w:p w:rsidR="00A06C8B" w:rsidRPr="00FD1AC7" w:rsidRDefault="00A06C8B" w:rsidP="00A06C8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0F1" w:rsidRPr="00CC30F1" w:rsidRDefault="00CC30F1" w:rsidP="00CC30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05D16" w:rsidRPr="00CC30F1">
        <w:rPr>
          <w:rFonts w:ascii="Times New Roman" w:hAnsi="Times New Roman"/>
          <w:b/>
          <w:sz w:val="28"/>
          <w:szCs w:val="28"/>
        </w:rPr>
        <w:lastRenderedPageBreak/>
        <w:t>ПЕРЕЧЕНЬ ЛАБОРАТОРНЫХ РАБОТ</w:t>
      </w:r>
      <w:r w:rsidR="00805D16">
        <w:rPr>
          <w:rFonts w:ascii="Times New Roman" w:hAnsi="Times New Roman"/>
          <w:b/>
          <w:sz w:val="28"/>
          <w:szCs w:val="28"/>
        </w:rPr>
        <w:t>.</w:t>
      </w:r>
      <w:r w:rsidR="00805D16" w:rsidRPr="00CC30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C30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C30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3285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хозяйственно-ботанических сортов корнеплодов и оценка качества по стандарту.</w:t>
            </w:r>
          </w:p>
          <w:p w:rsidR="00CC30F1" w:rsidRPr="00CC30F1" w:rsidRDefault="00CC30F1" w:rsidP="002E78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помологических сортов семечковых плодов и оценка качества по стандарту.</w:t>
            </w:r>
          </w:p>
        </w:tc>
        <w:tc>
          <w:tcPr>
            <w:tcW w:w="3285" w:type="dxa"/>
            <w:vAlign w:val="center"/>
          </w:tcPr>
          <w:p w:rsidR="00CC30F1" w:rsidRPr="00CC30F1" w:rsidRDefault="00CC30F1" w:rsidP="00CC30F1">
            <w:pPr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ассортиментом круп и макаронных изделий и оценка качества по стандарту</w:t>
            </w:r>
          </w:p>
        </w:tc>
        <w:tc>
          <w:tcPr>
            <w:tcW w:w="3285" w:type="dxa"/>
            <w:vAlign w:val="center"/>
          </w:tcPr>
          <w:p w:rsidR="00CC30F1" w:rsidRPr="00CC30F1" w:rsidRDefault="00CC30F1" w:rsidP="00CC30F1">
            <w:pPr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качества молока, сливок, сыров по стандарту.</w:t>
            </w:r>
          </w:p>
        </w:tc>
        <w:tc>
          <w:tcPr>
            <w:tcW w:w="3285" w:type="dxa"/>
            <w:vAlign w:val="center"/>
          </w:tcPr>
          <w:p w:rsidR="00CC30F1" w:rsidRPr="00CC30F1" w:rsidRDefault="00CC30F1" w:rsidP="00CC30F1">
            <w:pPr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качества рыбы по органолептическим показателям.</w:t>
            </w:r>
          </w:p>
          <w:p w:rsidR="00CC30F1" w:rsidRPr="00CC30F1" w:rsidRDefault="00CC30F1" w:rsidP="00CC30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качества рыбных консервов по органолептическим показателям тары, содержимого и герметичности. </w:t>
            </w:r>
          </w:p>
        </w:tc>
        <w:tc>
          <w:tcPr>
            <w:tcW w:w="3285" w:type="dxa"/>
            <w:vAlign w:val="center"/>
          </w:tcPr>
          <w:p w:rsidR="00CC30F1" w:rsidRPr="00CC30F1" w:rsidRDefault="00CC30F1" w:rsidP="00CC30F1">
            <w:pPr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2" w:type="dxa"/>
          </w:tcPr>
          <w:p w:rsidR="00CC30F1" w:rsidRPr="00CC30F1" w:rsidRDefault="00CC30F1" w:rsidP="00CC30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 маркировки, указанной на упаковке.</w:t>
            </w:r>
          </w:p>
        </w:tc>
        <w:tc>
          <w:tcPr>
            <w:tcW w:w="3285" w:type="dxa"/>
          </w:tcPr>
          <w:p w:rsidR="00CC30F1" w:rsidRPr="00CC30F1" w:rsidRDefault="00CC30F1" w:rsidP="00CC3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Органолептическая оценка качества мяса</w:t>
            </w:r>
          </w:p>
        </w:tc>
        <w:tc>
          <w:tcPr>
            <w:tcW w:w="3285" w:type="dxa"/>
            <w:vAlign w:val="center"/>
          </w:tcPr>
          <w:p w:rsidR="00CC30F1" w:rsidRPr="00CC30F1" w:rsidRDefault="00CC30F1" w:rsidP="00CC30F1">
            <w:pPr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30F1" w:rsidRPr="00CC30F1" w:rsidTr="002E7857">
        <w:tc>
          <w:tcPr>
            <w:tcW w:w="817" w:type="dxa"/>
          </w:tcPr>
          <w:p w:rsidR="00CC30F1" w:rsidRPr="00CC30F1" w:rsidRDefault="00CC30F1" w:rsidP="002E7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2" w:type="dxa"/>
          </w:tcPr>
          <w:p w:rsidR="00CC30F1" w:rsidRPr="00CC30F1" w:rsidRDefault="00CC30F1" w:rsidP="002E78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30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CC30F1" w:rsidRPr="00CC30F1" w:rsidRDefault="00C43A5B" w:rsidP="00CC30F1">
            <w:pPr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CC30F1" w:rsidRDefault="00CC30F1">
      <w:pPr>
        <w:rPr>
          <w:rFonts w:ascii="Times New Roman" w:hAnsi="Times New Roman"/>
          <w:b/>
          <w:sz w:val="28"/>
          <w:szCs w:val="28"/>
        </w:rPr>
      </w:pPr>
    </w:p>
    <w:p w:rsidR="00CC30F1" w:rsidRDefault="00CC30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 </w:t>
      </w:r>
      <w:r w:rsidR="006F5F75">
        <w:rPr>
          <w:rFonts w:ascii="Times New Roman" w:hAnsi="Times New Roman"/>
          <w:b/>
          <w:sz w:val="28"/>
          <w:szCs w:val="28"/>
        </w:rPr>
        <w:t>№1</w:t>
      </w:r>
    </w:p>
    <w:p w:rsidR="00066B8A" w:rsidRPr="006F5F75" w:rsidRDefault="006F5F75" w:rsidP="006F5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E936D0" w:rsidRPr="006F5F75">
        <w:rPr>
          <w:rFonts w:ascii="Times New Roman" w:eastAsia="Times New Roman" w:hAnsi="Times New Roman"/>
          <w:sz w:val="28"/>
          <w:szCs w:val="28"/>
          <w:lang w:eastAsia="ru-RU"/>
        </w:rPr>
        <w:t>Изучение хозяйственно-ботанических сортов корнеплодов и оценка качества по стандарту.</w:t>
      </w:r>
      <w:r w:rsidRPr="006F5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6D0" w:rsidRPr="006F5F75">
        <w:rPr>
          <w:rFonts w:ascii="Times New Roman" w:eastAsia="Times New Roman" w:hAnsi="Times New Roman"/>
          <w:sz w:val="28"/>
          <w:szCs w:val="28"/>
          <w:lang w:eastAsia="ru-RU"/>
        </w:rPr>
        <w:t>Изучение помологических сортов семечковых плодов и оценка качества по стандарту</w:t>
      </w:r>
    </w:p>
    <w:p w:rsidR="00E936D0" w:rsidRPr="009F3E19" w:rsidRDefault="006F5F75" w:rsidP="006F5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: </w:t>
      </w:r>
      <w:r w:rsidR="00E936D0" w:rsidRPr="009F3E19">
        <w:rPr>
          <w:rFonts w:ascii="Times New Roman" w:hAnsi="Times New Roman"/>
          <w:sz w:val="28"/>
          <w:szCs w:val="28"/>
        </w:rPr>
        <w:t>научится  анализировать химический состав разных групп продовольственных товаров.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>Задачи практических работ:</w:t>
      </w:r>
    </w:p>
    <w:p w:rsidR="00E936D0" w:rsidRPr="009F3E19" w:rsidRDefault="00E936D0" w:rsidP="009F3E19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практической работы.</w:t>
      </w:r>
    </w:p>
    <w:p w:rsidR="00E936D0" w:rsidRPr="009F3E19" w:rsidRDefault="00E936D0" w:rsidP="009F3E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Ответить на вопросы для закрепления теоретического материала.</w:t>
      </w:r>
    </w:p>
    <w:p w:rsidR="00E936D0" w:rsidRPr="009F3E19" w:rsidRDefault="00E936D0" w:rsidP="009F3E19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Оформить отчет.</w:t>
      </w:r>
    </w:p>
    <w:p w:rsidR="00E936D0" w:rsidRPr="009F3E19" w:rsidRDefault="006F5F75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М.Т.О</w:t>
      </w:r>
      <w:r w:rsidR="00E936D0" w:rsidRPr="009F3E19">
        <w:rPr>
          <w:rFonts w:ascii="Times New Roman" w:hAnsi="Times New Roman"/>
          <w:b/>
          <w:bCs/>
          <w:sz w:val="28"/>
          <w:szCs w:val="28"/>
        </w:rPr>
        <w:t>: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1. натуральные образцы картофеля, моркови, свеклы, квашеной капусты, яблоки, груши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 xml:space="preserve">2. учебник, товароведения продовольственных товаров, 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 xml:space="preserve">3.тарелки, ножи, вилки, салфетки, </w:t>
      </w:r>
    </w:p>
    <w:p w:rsidR="00E936D0" w:rsidRPr="009F3E19" w:rsidRDefault="00E936D0" w:rsidP="009F3E19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4.Таблица «Рецептура и химический состав продуктов».</w:t>
      </w:r>
    </w:p>
    <w:p w:rsidR="00E936D0" w:rsidRPr="009F3E19" w:rsidRDefault="00E936D0" w:rsidP="009F3E19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5.Калькулятор.</w:t>
      </w:r>
    </w:p>
    <w:p w:rsidR="00E936D0" w:rsidRPr="009F3E19" w:rsidRDefault="00E936D0" w:rsidP="009F3E19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6.Ручка.</w:t>
      </w:r>
    </w:p>
    <w:p w:rsidR="00E936D0" w:rsidRPr="006F5F75" w:rsidRDefault="006F5F75" w:rsidP="006F5F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F5F75">
        <w:rPr>
          <w:rFonts w:ascii="Times New Roman" w:hAnsi="Times New Roman"/>
          <w:b/>
          <w:bCs/>
          <w:sz w:val="28"/>
          <w:szCs w:val="28"/>
        </w:rPr>
        <w:t>Теоретическая часть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Учебник</w:t>
      </w:r>
      <w:proofErr w:type="gramStart"/>
      <w:r w:rsidRPr="009F3E19">
        <w:rPr>
          <w:rFonts w:ascii="Times New Roman" w:hAnsi="Times New Roman"/>
          <w:bCs/>
          <w:sz w:val="28"/>
          <w:szCs w:val="28"/>
        </w:rPr>
        <w:t xml:space="preserve">  .</w:t>
      </w:r>
      <w:proofErr w:type="gramEnd"/>
      <w:r w:rsidRPr="009F3E19">
        <w:rPr>
          <w:rFonts w:ascii="Times New Roman" w:hAnsi="Times New Roman"/>
          <w:bCs/>
          <w:sz w:val="28"/>
          <w:szCs w:val="28"/>
        </w:rPr>
        <w:t xml:space="preserve"> З.П. Матюхина, Э.П. </w:t>
      </w:r>
      <w:proofErr w:type="spellStart"/>
      <w:r w:rsidRPr="009F3E19">
        <w:rPr>
          <w:rFonts w:ascii="Times New Roman" w:hAnsi="Times New Roman"/>
          <w:bCs/>
          <w:sz w:val="28"/>
          <w:szCs w:val="28"/>
        </w:rPr>
        <w:t>Королькова</w:t>
      </w:r>
      <w:proofErr w:type="spellEnd"/>
      <w:r w:rsidRPr="009F3E19">
        <w:rPr>
          <w:rFonts w:ascii="Times New Roman" w:hAnsi="Times New Roman"/>
          <w:bCs/>
          <w:sz w:val="28"/>
          <w:szCs w:val="28"/>
        </w:rPr>
        <w:t xml:space="preserve"> «Товароведение пищевых продуктов»  </w:t>
      </w:r>
      <w:proofErr w:type="spellStart"/>
      <w:r w:rsidRPr="009F3E19">
        <w:rPr>
          <w:rFonts w:ascii="Times New Roman" w:hAnsi="Times New Roman"/>
          <w:bCs/>
          <w:sz w:val="28"/>
          <w:szCs w:val="28"/>
        </w:rPr>
        <w:t>стр</w:t>
      </w:r>
      <w:proofErr w:type="spellEnd"/>
      <w:r w:rsidRPr="009F3E19">
        <w:rPr>
          <w:rFonts w:ascii="Times New Roman" w:hAnsi="Times New Roman"/>
          <w:bCs/>
          <w:sz w:val="28"/>
          <w:szCs w:val="28"/>
        </w:rPr>
        <w:t xml:space="preserve"> 41.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F3E19">
        <w:rPr>
          <w:rFonts w:ascii="Times New Roman" w:hAnsi="Times New Roman"/>
          <w:b/>
          <w:bCs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E936D0" w:rsidRPr="009F3E19" w:rsidRDefault="00E936D0" w:rsidP="009F3E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F3E19">
        <w:rPr>
          <w:rFonts w:ascii="Times New Roman" w:hAnsi="Times New Roman" w:cs="Times New Roman"/>
          <w:bCs/>
          <w:sz w:val="28"/>
          <w:szCs w:val="28"/>
        </w:rPr>
        <w:t>На какие группы классифицируются пищевые продукты</w:t>
      </w:r>
      <w:proofErr w:type="gramStart"/>
      <w:r w:rsidRPr="009F3E19">
        <w:rPr>
          <w:rFonts w:ascii="Times New Roman" w:hAnsi="Times New Roman" w:cs="Times New Roman"/>
          <w:bCs/>
          <w:sz w:val="28"/>
          <w:szCs w:val="28"/>
        </w:rPr>
        <w:t>?.</w:t>
      </w:r>
      <w:proofErr w:type="gramEnd"/>
    </w:p>
    <w:p w:rsidR="00E936D0" w:rsidRPr="009F3E19" w:rsidRDefault="00E936D0" w:rsidP="009F3E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F3E19">
        <w:rPr>
          <w:rFonts w:ascii="Times New Roman" w:hAnsi="Times New Roman" w:cs="Times New Roman"/>
          <w:bCs/>
          <w:sz w:val="28"/>
          <w:szCs w:val="28"/>
        </w:rPr>
        <w:t>Назовите химический состав пищевых продуктов?</w:t>
      </w:r>
    </w:p>
    <w:p w:rsidR="00E936D0" w:rsidRPr="009F3E19" w:rsidRDefault="00E936D0" w:rsidP="009F3E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F3E19">
        <w:rPr>
          <w:rFonts w:ascii="Times New Roman" w:hAnsi="Times New Roman" w:cs="Times New Roman"/>
          <w:bCs/>
          <w:sz w:val="28"/>
          <w:szCs w:val="28"/>
        </w:rPr>
        <w:t>От чего зависит химический состав пищевых продуктов?</w:t>
      </w:r>
      <w:r w:rsidRPr="009F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D0" w:rsidRPr="009F3E19" w:rsidRDefault="00E936D0" w:rsidP="009F3E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В каких продуктах содержится витамин В</w:t>
      </w:r>
      <w:proofErr w:type="gramStart"/>
      <w:r w:rsidRPr="009F3E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F3E19">
        <w:rPr>
          <w:rFonts w:ascii="Times New Roman" w:hAnsi="Times New Roman" w:cs="Times New Roman"/>
          <w:sz w:val="28"/>
          <w:szCs w:val="28"/>
        </w:rPr>
        <w:t>?</w:t>
      </w:r>
    </w:p>
    <w:p w:rsidR="00E936D0" w:rsidRPr="009F3E19" w:rsidRDefault="00E936D0" w:rsidP="009F3E1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Назовите вкусовые товары?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936D0" w:rsidRPr="009F3E19" w:rsidRDefault="00E936D0" w:rsidP="009F3E19">
      <w:pPr>
        <w:pStyle w:val="a5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3E19">
        <w:rPr>
          <w:rFonts w:ascii="Times New Roman" w:hAnsi="Times New Roman" w:cs="Times New Roman"/>
          <w:b/>
          <w:bCs/>
          <w:sz w:val="28"/>
          <w:szCs w:val="28"/>
        </w:rPr>
        <w:t>Задание для практического занятия:</w:t>
      </w:r>
    </w:p>
    <w:p w:rsidR="00E936D0" w:rsidRPr="009F3E19" w:rsidRDefault="00E936D0" w:rsidP="009F3E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F3E19">
        <w:rPr>
          <w:rFonts w:ascii="Times New Roman" w:hAnsi="Times New Roman" w:cs="Times New Roman"/>
          <w:bCs/>
          <w:sz w:val="28"/>
          <w:szCs w:val="28"/>
        </w:rPr>
        <w:t>Проведите органолептическую оценку овощей и плодов</w:t>
      </w:r>
      <w:proofErr w:type="gramStart"/>
      <w:r w:rsidRPr="009F3E19">
        <w:rPr>
          <w:rFonts w:ascii="Times New Roman" w:hAnsi="Times New Roman" w:cs="Times New Roman"/>
          <w:bCs/>
          <w:sz w:val="28"/>
          <w:szCs w:val="28"/>
        </w:rPr>
        <w:t>;.</w:t>
      </w:r>
      <w:proofErr w:type="gramEnd"/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- изучите их внешний вид;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- определите их форму и цвет;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Полученные данные запишите в таблицу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"/>
        <w:gridCol w:w="1178"/>
        <w:gridCol w:w="818"/>
        <w:gridCol w:w="693"/>
        <w:gridCol w:w="944"/>
        <w:gridCol w:w="722"/>
        <w:gridCol w:w="673"/>
        <w:gridCol w:w="792"/>
        <w:gridCol w:w="866"/>
        <w:gridCol w:w="972"/>
        <w:gridCol w:w="738"/>
        <w:gridCol w:w="787"/>
      </w:tblGrid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Морковь </w:t>
            </w: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Свекла </w:t>
            </w: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Яблоки </w:t>
            </w: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Груши </w:t>
            </w: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Апельси</w:t>
            </w:r>
            <w:proofErr w:type="spellEnd"/>
          </w:p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ны</w:t>
            </w:r>
            <w:proofErr w:type="spellEnd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Виноград  </w:t>
            </w: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Квашенная</w:t>
            </w:r>
            <w:proofErr w:type="gramEnd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 капуста </w:t>
            </w: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Томаты</w:t>
            </w: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бобовые </w:t>
            </w: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Внешний вид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Цвет 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Внутренние строения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Вкус 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Запах 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936D0" w:rsidRPr="009F3E19" w:rsidTr="006F5F75">
        <w:tc>
          <w:tcPr>
            <w:tcW w:w="419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Консистенция </w:t>
            </w:r>
          </w:p>
        </w:tc>
        <w:tc>
          <w:tcPr>
            <w:tcW w:w="93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3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2.Определите по внешнему виду плоды овощи.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3E19">
        <w:rPr>
          <w:rFonts w:ascii="Times New Roman" w:hAnsi="Times New Roman"/>
          <w:bCs/>
          <w:sz w:val="28"/>
          <w:szCs w:val="28"/>
        </w:rPr>
        <w:t>Данные запишите в таблицу.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3"/>
        <w:gridCol w:w="1965"/>
        <w:gridCol w:w="1495"/>
        <w:gridCol w:w="1457"/>
        <w:gridCol w:w="1729"/>
        <w:gridCol w:w="1501"/>
      </w:tblGrid>
      <w:tr w:rsidR="00E936D0" w:rsidRPr="009F3E19" w:rsidTr="006F5F75"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F3E1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Наименование образца</w:t>
            </w: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Цвет </w:t>
            </w: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>Состояние поверхности</w:t>
            </w:r>
          </w:p>
        </w:tc>
        <w:tc>
          <w:tcPr>
            <w:tcW w:w="159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E19">
              <w:rPr>
                <w:rFonts w:ascii="Times New Roman" w:hAnsi="Times New Roman"/>
                <w:bCs/>
                <w:sz w:val="28"/>
                <w:szCs w:val="28"/>
              </w:rPr>
              <w:t xml:space="preserve">Размер </w:t>
            </w:r>
          </w:p>
        </w:tc>
      </w:tr>
      <w:tr w:rsidR="00E936D0" w:rsidRPr="009F3E19" w:rsidTr="006F5F75"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36D0" w:rsidRPr="009F3E19" w:rsidTr="006F5F75"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36D0" w:rsidRPr="009F3E19" w:rsidTr="006F5F75"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36D0" w:rsidRPr="009F3E19" w:rsidTr="006F5F75"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E936D0" w:rsidRPr="009F3E19" w:rsidRDefault="00E936D0" w:rsidP="006F5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3.</w:t>
      </w:r>
      <w:r w:rsidRPr="009F3E19">
        <w:rPr>
          <w:rFonts w:ascii="Times New Roman" w:eastAsia="Calibri" w:hAnsi="Times New Roman" w:cs="Times New Roman"/>
          <w:sz w:val="28"/>
          <w:szCs w:val="28"/>
        </w:rPr>
        <w:t>Проведите  органолептическую оценку кач</w:t>
      </w:r>
      <w:r w:rsidRPr="009F3E19">
        <w:rPr>
          <w:rFonts w:ascii="Times New Roman" w:hAnsi="Times New Roman" w:cs="Times New Roman"/>
          <w:sz w:val="28"/>
          <w:szCs w:val="28"/>
        </w:rPr>
        <w:t>ества образцов квашеной капусты;</w:t>
      </w:r>
    </w:p>
    <w:p w:rsidR="00E936D0" w:rsidRPr="009F3E19" w:rsidRDefault="00E936D0" w:rsidP="009F3E19">
      <w:pPr>
        <w:pStyle w:val="a6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п</w:t>
      </w:r>
      <w:r w:rsidRPr="009F3E19">
        <w:rPr>
          <w:rFonts w:ascii="Times New Roman" w:eastAsia="Calibri" w:hAnsi="Times New Roman" w:cs="Times New Roman"/>
          <w:sz w:val="28"/>
          <w:szCs w:val="28"/>
        </w:rPr>
        <w:t>о внешнему виду определите равномерность и форму нарезки квашеной капусты, определите цвет и консистенцию образцов.</w:t>
      </w:r>
    </w:p>
    <w:p w:rsidR="00E936D0" w:rsidRPr="009F3E19" w:rsidRDefault="00E936D0" w:rsidP="009F3E19">
      <w:pPr>
        <w:pStyle w:val="a6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п</w:t>
      </w:r>
      <w:r w:rsidRPr="009F3E19">
        <w:rPr>
          <w:rFonts w:ascii="Times New Roman" w:eastAsia="Calibri" w:hAnsi="Times New Roman" w:cs="Times New Roman"/>
          <w:sz w:val="28"/>
          <w:szCs w:val="28"/>
        </w:rPr>
        <w:t>родегустируйте образцы квашеной капусты и определите вкус и цвет рассола, сравните с описанием по учебнику (стр.128-129) и определите сорта образцов.</w:t>
      </w:r>
    </w:p>
    <w:p w:rsidR="00E936D0" w:rsidRPr="009F3E19" w:rsidRDefault="00E936D0" w:rsidP="009F3E19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eastAsia="Calibri" w:hAnsi="Times New Roman" w:cs="Times New Roman"/>
          <w:sz w:val="28"/>
          <w:szCs w:val="28"/>
        </w:rPr>
        <w:t>Полученные данные сведите в следующую таблицу: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1"/>
        <w:gridCol w:w="1260"/>
        <w:gridCol w:w="1285"/>
        <w:gridCol w:w="1916"/>
        <w:gridCol w:w="1088"/>
        <w:gridCol w:w="1251"/>
        <w:gridCol w:w="1089"/>
      </w:tblGrid>
      <w:tr w:rsidR="00E936D0" w:rsidRPr="009F3E19" w:rsidTr="006F5F75"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Образцы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нарезки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капусты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Цвет рассола</w:t>
            </w: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Сорт</w:t>
            </w:r>
          </w:p>
        </w:tc>
      </w:tr>
      <w:tr w:rsidR="00E936D0" w:rsidRPr="009F3E19" w:rsidTr="006F5F75"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36D0" w:rsidRPr="009F3E19" w:rsidTr="006F5F75"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E19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936D0" w:rsidRPr="009F3E19" w:rsidRDefault="00E936D0" w:rsidP="006F5F75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36D0" w:rsidRPr="009F3E19" w:rsidRDefault="00E936D0" w:rsidP="009F3E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eastAsia="Calibri" w:hAnsi="Times New Roman" w:cs="Times New Roman"/>
          <w:sz w:val="28"/>
          <w:szCs w:val="28"/>
        </w:rPr>
        <w:t>Дайте заключение о качестве образцов квашеной капусты.</w:t>
      </w:r>
    </w:p>
    <w:p w:rsidR="00E936D0" w:rsidRPr="009F3E19" w:rsidRDefault="00E936D0" w:rsidP="009F3E19">
      <w:pPr>
        <w:pStyle w:val="a6"/>
        <w:numPr>
          <w:ilvl w:val="0"/>
          <w:numId w:val="3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eastAsia="Calibri" w:hAnsi="Times New Roman" w:cs="Times New Roman"/>
          <w:sz w:val="28"/>
          <w:szCs w:val="28"/>
        </w:rPr>
        <w:t>Рассчитать энергетическую ценность</w:t>
      </w:r>
      <w:r w:rsidRPr="009F3E19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Pr="009F3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E19">
        <w:rPr>
          <w:rFonts w:ascii="Times New Roman" w:hAnsi="Times New Roman" w:cs="Times New Roman"/>
          <w:sz w:val="28"/>
          <w:szCs w:val="28"/>
        </w:rPr>
        <w:t>(не менее 3 образцов) пользуясь сборником рецептур, таблицей «Калорийность готовых блюд и пищевых продуктов»;</w:t>
      </w:r>
    </w:p>
    <w:p w:rsidR="00E936D0" w:rsidRPr="009F3E19" w:rsidRDefault="00E936D0" w:rsidP="009F3E19">
      <w:pPr>
        <w:pStyle w:val="a6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в</w:t>
      </w:r>
      <w:r w:rsidRPr="009F3E19">
        <w:rPr>
          <w:rFonts w:ascii="Times New Roman" w:eastAsia="Calibri" w:hAnsi="Times New Roman" w:cs="Times New Roman"/>
          <w:sz w:val="28"/>
          <w:szCs w:val="28"/>
        </w:rPr>
        <w:t>ыпишите с упаковки количество белков, жиров и углеводов (при наличии) в граммах, а также массу нетто;</w:t>
      </w:r>
    </w:p>
    <w:p w:rsidR="00E936D0" w:rsidRPr="009F3E19" w:rsidRDefault="00E936D0" w:rsidP="009F3E19">
      <w:pPr>
        <w:pStyle w:val="a6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п</w:t>
      </w:r>
      <w:r w:rsidRPr="009F3E19">
        <w:rPr>
          <w:rFonts w:ascii="Times New Roman" w:eastAsia="Calibri" w:hAnsi="Times New Roman" w:cs="Times New Roman"/>
          <w:sz w:val="28"/>
          <w:szCs w:val="28"/>
        </w:rPr>
        <w:t>еремножьте массу белков на 4, жиров на 9, углеводов на 3,75;</w:t>
      </w:r>
    </w:p>
    <w:p w:rsidR="00E936D0" w:rsidRPr="009F3E19" w:rsidRDefault="00E936D0" w:rsidP="009F3E19">
      <w:pPr>
        <w:pStyle w:val="a6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с</w:t>
      </w:r>
      <w:r w:rsidRPr="009F3E19">
        <w:rPr>
          <w:rFonts w:ascii="Times New Roman" w:eastAsia="Calibri" w:hAnsi="Times New Roman" w:cs="Times New Roman"/>
          <w:sz w:val="28"/>
          <w:szCs w:val="28"/>
        </w:rPr>
        <w:t>ложите полученные результаты;</w:t>
      </w:r>
    </w:p>
    <w:p w:rsidR="00E936D0" w:rsidRPr="009F3E19" w:rsidRDefault="00E936D0" w:rsidP="009F3E19">
      <w:pPr>
        <w:pStyle w:val="a6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hAnsi="Times New Roman" w:cs="Times New Roman"/>
          <w:sz w:val="28"/>
          <w:szCs w:val="28"/>
        </w:rPr>
        <w:t>- п</w:t>
      </w:r>
      <w:r w:rsidRPr="009F3E19">
        <w:rPr>
          <w:rFonts w:ascii="Times New Roman" w:eastAsia="Calibri" w:hAnsi="Times New Roman" w:cs="Times New Roman"/>
          <w:sz w:val="28"/>
          <w:szCs w:val="28"/>
        </w:rPr>
        <w:t>олучившуюся сумму умножьте на массу продукта.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19">
        <w:rPr>
          <w:rFonts w:ascii="Times New Roman" w:eastAsia="Calibri" w:hAnsi="Times New Roman" w:cs="Times New Roman"/>
          <w:sz w:val="28"/>
          <w:szCs w:val="28"/>
        </w:rPr>
        <w:t>Сделайте вывод о калорийности продукта (</w:t>
      </w:r>
      <w:proofErr w:type="gramStart"/>
      <w:r w:rsidRPr="009F3E19">
        <w:rPr>
          <w:rFonts w:ascii="Times New Roman" w:eastAsia="Calibri" w:hAnsi="Times New Roman" w:cs="Times New Roman"/>
          <w:sz w:val="28"/>
          <w:szCs w:val="28"/>
        </w:rPr>
        <w:t>высокая</w:t>
      </w:r>
      <w:proofErr w:type="gramEnd"/>
      <w:r w:rsidRPr="009F3E19">
        <w:rPr>
          <w:rFonts w:ascii="Times New Roman" w:eastAsia="Calibri" w:hAnsi="Times New Roman" w:cs="Times New Roman"/>
          <w:sz w:val="28"/>
          <w:szCs w:val="28"/>
        </w:rPr>
        <w:t xml:space="preserve"> или низкая).</w:t>
      </w:r>
    </w:p>
    <w:p w:rsidR="00E936D0" w:rsidRPr="009F3E19" w:rsidRDefault="00E936D0" w:rsidP="009F3E19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F3E19">
        <w:rPr>
          <w:rFonts w:ascii="Times New Roman" w:hAnsi="Times New Roman"/>
          <w:b/>
          <w:bCs/>
          <w:sz w:val="28"/>
          <w:szCs w:val="28"/>
        </w:rPr>
        <w:lastRenderedPageBreak/>
        <w:t>Инструкция по выполнению практической работы: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1. Прочитайте краткие теоретические и учебно-методические материалы по теме практической работы.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2. Устно ответьте на вопросы для закрепления теоретического материала к практическому занятию.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F3E19">
        <w:rPr>
          <w:rFonts w:ascii="Times New Roman" w:hAnsi="Times New Roman"/>
          <w:b/>
          <w:bCs/>
          <w:sz w:val="28"/>
          <w:szCs w:val="28"/>
        </w:rPr>
        <w:t>Порядок выполнения отчета по практической работе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1. На верхней строке страницы напишите тему практической работы.</w:t>
      </w:r>
    </w:p>
    <w:p w:rsidR="00E936D0" w:rsidRPr="009F3E19" w:rsidRDefault="00E936D0" w:rsidP="009F3E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2. На следующей строчке записывается задание практической работы.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3. Далее заполните таблицу.</w:t>
      </w:r>
    </w:p>
    <w:p w:rsidR="00E936D0" w:rsidRPr="009F3E19" w:rsidRDefault="006F5F75" w:rsidP="009F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Итог: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сделанное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задние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75" w:rsidRDefault="006F5F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  </w:t>
      </w:r>
      <w:r w:rsidR="006F5F75">
        <w:rPr>
          <w:rFonts w:ascii="Times New Roman" w:hAnsi="Times New Roman"/>
          <w:b/>
          <w:sz w:val="28"/>
          <w:szCs w:val="28"/>
        </w:rPr>
        <w:t>№2</w:t>
      </w:r>
    </w:p>
    <w:p w:rsidR="00E936D0" w:rsidRPr="009F3E19" w:rsidRDefault="006F5F75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="00E936D0" w:rsidRPr="006F5F75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ассортиментом круп и макаронных изделий и оценка качества по стандарту</w:t>
      </w:r>
    </w:p>
    <w:p w:rsidR="009F3E19" w:rsidRPr="009F3E19" w:rsidRDefault="009F3E19" w:rsidP="006F5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Цель:</w:t>
      </w:r>
      <w:r w:rsidRPr="009F3E19">
        <w:rPr>
          <w:rFonts w:ascii="Times New Roman" w:hAnsi="Times New Roman"/>
          <w:sz w:val="28"/>
          <w:szCs w:val="28"/>
        </w:rPr>
        <w:t xml:space="preserve"> ознакомиться с показателями качества круп разных сортов и видов, макаронных изделий; провести оценку качества круп и </w:t>
      </w:r>
      <w:proofErr w:type="spellStart"/>
      <w:r w:rsidRPr="009F3E19">
        <w:rPr>
          <w:rFonts w:ascii="Times New Roman" w:hAnsi="Times New Roman"/>
          <w:sz w:val="28"/>
          <w:szCs w:val="28"/>
        </w:rPr>
        <w:t>какарон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по органолептическим и </w:t>
      </w:r>
      <w:proofErr w:type="spellStart"/>
      <w:proofErr w:type="gramStart"/>
      <w:r w:rsidRPr="009F3E19">
        <w:rPr>
          <w:rFonts w:ascii="Times New Roman" w:hAnsi="Times New Roman"/>
          <w:sz w:val="28"/>
          <w:szCs w:val="28"/>
        </w:rPr>
        <w:t>физико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- химическим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показателям.</w:t>
      </w:r>
    </w:p>
    <w:p w:rsidR="009F3E19" w:rsidRPr="009F3E19" w:rsidRDefault="006F5F75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М.Т.О</w:t>
      </w:r>
      <w:r w:rsidR="009F3E19" w:rsidRPr="009F3E19">
        <w:rPr>
          <w:rFonts w:ascii="Times New Roman" w:hAnsi="Times New Roman"/>
          <w:sz w:val="28"/>
          <w:szCs w:val="28"/>
        </w:rPr>
        <w:t>: учебник З.П. Матюхина «Товароведение пищевых продуктов», методичка</w:t>
      </w:r>
    </w:p>
    <w:p w:rsidR="009F3E19" w:rsidRPr="006F5F75" w:rsidRDefault="006F5F75" w:rsidP="006F5F75">
      <w:pPr>
        <w:spacing w:after="0" w:line="240" w:lineRule="auto"/>
        <w:ind w:right="-426" w:firstLine="709"/>
        <w:rPr>
          <w:rFonts w:ascii="Times New Roman" w:hAnsi="Times New Roman"/>
          <w:b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Задание</w:t>
      </w:r>
    </w:p>
    <w:p w:rsidR="009F3E19" w:rsidRPr="009F3E19" w:rsidRDefault="009F3E19" w:rsidP="006F5F75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 xml:space="preserve">1. Экспертиза качества крупы. </w:t>
      </w:r>
    </w:p>
    <w:p w:rsidR="009F3E19" w:rsidRPr="009F3E19" w:rsidRDefault="009F3E19" w:rsidP="006F5F75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 Для проверки </w:t>
      </w:r>
      <w:proofErr w:type="gramStart"/>
      <w:r w:rsidRPr="009F3E1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качества крупы требования нормативной документации отбирают выборку. </w:t>
      </w:r>
    </w:p>
    <w:p w:rsidR="009F3E19" w:rsidRPr="009F3E19" w:rsidRDefault="009F3E19" w:rsidP="006F5F75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Качество крупы определяют по показателям: цвет, запах, вкус; зараженность вредителями хлебных запасов; содержание металломагнитной примеси; крупность или номер крупы и содержание примесей; содержание доброкачественного ядра; зольность; кислотность для овсяных хлопьев; </w:t>
      </w:r>
      <w:proofErr w:type="spellStart"/>
      <w:r w:rsidRPr="009F3E19">
        <w:rPr>
          <w:rFonts w:ascii="Times New Roman" w:hAnsi="Times New Roman"/>
          <w:sz w:val="28"/>
          <w:szCs w:val="28"/>
        </w:rPr>
        <w:t>развариваемость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для гречневой крупы и овсяных хлопьев.</w:t>
      </w:r>
    </w:p>
    <w:p w:rsidR="009F3E19" w:rsidRPr="009F3E19" w:rsidRDefault="009F3E19" w:rsidP="006F5F75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Результаты испытаний распространяются на всю партию.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center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Данные записать в таблицу:</w:t>
      </w: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1334"/>
        <w:gridCol w:w="1334"/>
        <w:gridCol w:w="2393"/>
      </w:tblGrid>
      <w:tr w:rsidR="009F3E19" w:rsidRPr="009F3E19" w:rsidTr="006F5F75">
        <w:trPr>
          <w:jc w:val="center"/>
        </w:trPr>
        <w:tc>
          <w:tcPr>
            <w:tcW w:w="2392" w:type="dxa"/>
            <w:vMerge w:val="restart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Характеристика показателей</w:t>
            </w:r>
          </w:p>
        </w:tc>
        <w:tc>
          <w:tcPr>
            <w:tcW w:w="2393" w:type="dxa"/>
            <w:vMerge w:val="restart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Заключение о качестве</w:t>
            </w: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  <w:vMerge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ГОСТ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Опыт №1</w:t>
            </w:r>
          </w:p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(образец)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Опыт №2</w:t>
            </w:r>
          </w:p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(образец)</w:t>
            </w:r>
          </w:p>
        </w:tc>
        <w:tc>
          <w:tcPr>
            <w:tcW w:w="2393" w:type="dxa"/>
            <w:vMerge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Вкус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Зараженность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Крупность помола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jc w:val="center"/>
        </w:trPr>
        <w:tc>
          <w:tcPr>
            <w:tcW w:w="2392" w:type="dxa"/>
          </w:tcPr>
          <w:p w:rsidR="009F3E19" w:rsidRPr="009F3E19" w:rsidRDefault="009F3E19" w:rsidP="0078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E19">
              <w:rPr>
                <w:rFonts w:ascii="Times New Roman" w:hAnsi="Times New Roman"/>
                <w:sz w:val="28"/>
                <w:szCs w:val="28"/>
              </w:rPr>
              <w:t>Развариваемость</w:t>
            </w:r>
            <w:proofErr w:type="spellEnd"/>
            <w:r w:rsidRPr="009F3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 xml:space="preserve">Цвет </w:t>
      </w:r>
      <w:r w:rsidRPr="009F3E19">
        <w:rPr>
          <w:rFonts w:ascii="Times New Roman" w:hAnsi="Times New Roman"/>
          <w:sz w:val="28"/>
          <w:szCs w:val="28"/>
        </w:rPr>
        <w:t>крупы должен быть однородным, свойственным цвету зерна, использованного для ее обработки: пшена шлифованног</w:t>
      </w:r>
      <w:proofErr w:type="gramStart"/>
      <w:r w:rsidRPr="009F3E19">
        <w:rPr>
          <w:rFonts w:ascii="Times New Roman" w:hAnsi="Times New Roman"/>
          <w:sz w:val="28"/>
          <w:szCs w:val="28"/>
        </w:rPr>
        <w:t>о-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желтым разных оттенков, риса шлифованного и полированного- белым, допускаются единичные зерна с цветными оттенками.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 xml:space="preserve">Запах </w:t>
      </w:r>
      <w:r w:rsidRPr="009F3E19">
        <w:rPr>
          <w:rFonts w:ascii="Times New Roman" w:hAnsi="Times New Roman"/>
          <w:sz w:val="28"/>
          <w:szCs w:val="28"/>
        </w:rPr>
        <w:t xml:space="preserve">должен быть свойственным крупе, без затхлости, плесени </w:t>
      </w:r>
      <w:proofErr w:type="gramStart"/>
      <w:r w:rsidRPr="009F3E19">
        <w:rPr>
          <w:rFonts w:ascii="Times New Roman" w:hAnsi="Times New Roman"/>
          <w:sz w:val="28"/>
          <w:szCs w:val="28"/>
        </w:rPr>
        <w:t>м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других посторонних запахов.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>Вку</w:t>
      </w:r>
      <w:proofErr w:type="gramStart"/>
      <w:r w:rsidRPr="009F3E19">
        <w:rPr>
          <w:rFonts w:ascii="Times New Roman" w:hAnsi="Times New Roman"/>
          <w:i/>
          <w:sz w:val="28"/>
          <w:szCs w:val="28"/>
        </w:rPr>
        <w:t>с</w:t>
      </w:r>
      <w:r w:rsidRPr="009F3E19">
        <w:rPr>
          <w:rFonts w:ascii="Times New Roman" w:hAnsi="Times New Roman"/>
          <w:sz w:val="28"/>
          <w:szCs w:val="28"/>
        </w:rPr>
        <w:t>-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свойственный крупе, без посторонних привкусов, за исключением овсяной, в которой допускается специфический слабый привкус горечи.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>Влажность</w:t>
      </w:r>
      <w:r w:rsidRPr="009F3E19">
        <w:rPr>
          <w:rFonts w:ascii="Times New Roman" w:hAnsi="Times New Roman"/>
          <w:sz w:val="28"/>
          <w:szCs w:val="28"/>
        </w:rPr>
        <w:t xml:space="preserve"> не должна превышать: крупы из овса-12,5%, из проса, гречихи, овса, пшеницы иккурузы-14, из ячменя и гороха-15, рисовой и манной-15,5%.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>Зараженность</w:t>
      </w:r>
      <w:r w:rsidRPr="009F3E19">
        <w:rPr>
          <w:rFonts w:ascii="Times New Roman" w:hAnsi="Times New Roman"/>
          <w:sz w:val="28"/>
          <w:szCs w:val="28"/>
        </w:rPr>
        <w:t xml:space="preserve"> крупы вредителями (клещами, насекомыми) не допускается, мертвые вредители считаются сорной примесь.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lastRenderedPageBreak/>
        <w:t>Содержание металломагнитных примесей в крупе не должно превышать 3 мг на 1 кг. Величина отдельных частиц метало примесей в наибольшем линейном измерении должна быть не более 0,3 мм, а их масс</w:t>
      </w:r>
      <w:proofErr w:type="gramStart"/>
      <w:r w:rsidRPr="009F3E19">
        <w:rPr>
          <w:rFonts w:ascii="Times New Roman" w:hAnsi="Times New Roman"/>
          <w:sz w:val="28"/>
          <w:szCs w:val="28"/>
        </w:rPr>
        <w:t>а-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не более 0,4 ,мг.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Примесями в крупе считаются: сорная (органическая, минеральная, сорные семена), вредная (головня, горчак, спорынья, вязель и др.) примеси; испорченные и поврежденные ядра; </w:t>
      </w:r>
      <w:proofErr w:type="spellStart"/>
      <w:r w:rsidRPr="009F3E19">
        <w:rPr>
          <w:rFonts w:ascii="Times New Roman" w:hAnsi="Times New Roman"/>
          <w:sz w:val="28"/>
          <w:szCs w:val="28"/>
        </w:rPr>
        <w:t>нешелушены</w:t>
      </w:r>
      <w:proofErr w:type="gramStart"/>
      <w:r w:rsidRPr="009F3E19">
        <w:rPr>
          <w:rFonts w:ascii="Times New Roman" w:hAnsi="Times New Roman"/>
          <w:sz w:val="28"/>
          <w:szCs w:val="28"/>
        </w:rPr>
        <w:t>е</w:t>
      </w:r>
      <w:proofErr w:type="spellEnd"/>
      <w:r w:rsidRPr="009F3E19">
        <w:rPr>
          <w:rFonts w:ascii="Times New Roman" w:hAnsi="Times New Roman"/>
          <w:sz w:val="28"/>
          <w:szCs w:val="28"/>
        </w:rPr>
        <w:t>(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необрушенные) ядра (семена);</w:t>
      </w:r>
      <w:proofErr w:type="spellStart"/>
      <w:r w:rsidRPr="009F3E19">
        <w:rPr>
          <w:rFonts w:ascii="Times New Roman" w:hAnsi="Times New Roman"/>
          <w:sz w:val="28"/>
          <w:szCs w:val="28"/>
        </w:rPr>
        <w:t>мучель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( мучка); содержание дробленого гороха в шелушенном, а также сверх допускаемых норм битые (колотые, дробленые) ядра, </w:t>
      </w:r>
      <w:proofErr w:type="spellStart"/>
      <w:r w:rsidRPr="009F3E19">
        <w:rPr>
          <w:rFonts w:ascii="Times New Roman" w:hAnsi="Times New Roman"/>
          <w:sz w:val="28"/>
          <w:szCs w:val="28"/>
        </w:rPr>
        <w:t>недодир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в крупе из ячменя, пожелтевшие, клейкие (</w:t>
      </w:r>
      <w:proofErr w:type="spellStart"/>
      <w:r w:rsidRPr="009F3E19">
        <w:rPr>
          <w:rFonts w:ascii="Times New Roman" w:hAnsi="Times New Roman"/>
          <w:sz w:val="28"/>
          <w:szCs w:val="28"/>
        </w:rPr>
        <w:t>глютинозные</w:t>
      </w:r>
      <w:proofErr w:type="spellEnd"/>
      <w:r w:rsidRPr="009F3E19">
        <w:rPr>
          <w:rFonts w:ascii="Times New Roman" w:hAnsi="Times New Roman"/>
          <w:sz w:val="28"/>
          <w:szCs w:val="28"/>
        </w:rPr>
        <w:t>) ядра риса.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 xml:space="preserve">Крупность </w:t>
      </w:r>
      <w:r w:rsidRPr="009F3E19">
        <w:rPr>
          <w:rFonts w:ascii="Times New Roman" w:hAnsi="Times New Roman"/>
          <w:sz w:val="28"/>
          <w:szCs w:val="28"/>
        </w:rPr>
        <w:t xml:space="preserve">характеризует степень измельчения. В манной крупе марки М проход через шелковое сито №23 должен быть не более 8%, а проход через шелковое сито №38- не более 2%, МТ и </w:t>
      </w:r>
      <w:proofErr w:type="gramStart"/>
      <w:r w:rsidRPr="009F3E19">
        <w:rPr>
          <w:rFonts w:ascii="Times New Roman" w:hAnsi="Times New Roman"/>
          <w:sz w:val="28"/>
          <w:szCs w:val="28"/>
        </w:rPr>
        <w:t>Т-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соответственно 5% и 1%.</w:t>
      </w:r>
    </w:p>
    <w:p w:rsidR="009F3E19" w:rsidRPr="009F3E19" w:rsidRDefault="009F3E19" w:rsidP="009F3E19">
      <w:pPr>
        <w:pStyle w:val="21"/>
        <w:ind w:left="-709" w:right="-143" w:firstLine="709"/>
        <w:jc w:val="both"/>
        <w:rPr>
          <w:b/>
          <w:sz w:val="28"/>
          <w:szCs w:val="28"/>
        </w:rPr>
      </w:pPr>
      <w:r w:rsidRPr="009F3E19">
        <w:rPr>
          <w:b/>
          <w:sz w:val="28"/>
          <w:szCs w:val="28"/>
        </w:rPr>
        <w:t>2. Экспертиза качества макаронных изделий.</w:t>
      </w:r>
    </w:p>
    <w:p w:rsidR="009F3E19" w:rsidRPr="009F3E19" w:rsidRDefault="009F3E19" w:rsidP="009F3E19">
      <w:pPr>
        <w:pStyle w:val="21"/>
        <w:ind w:left="-709" w:right="-143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33"/>
        <w:gridCol w:w="1900"/>
        <w:gridCol w:w="2393"/>
        <w:gridCol w:w="15"/>
      </w:tblGrid>
      <w:tr w:rsidR="009F3E19" w:rsidRPr="009F3E19" w:rsidTr="006F5F75">
        <w:trPr>
          <w:jc w:val="center"/>
        </w:trPr>
        <w:tc>
          <w:tcPr>
            <w:tcW w:w="2392" w:type="dxa"/>
            <w:vMerge w:val="restart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533" w:type="dxa"/>
            <w:gridSpan w:val="2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Характеристика показателей</w:t>
            </w:r>
          </w:p>
        </w:tc>
        <w:tc>
          <w:tcPr>
            <w:tcW w:w="2408" w:type="dxa"/>
            <w:gridSpan w:val="2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Заключение о качестве</w:t>
            </w: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  <w:vMerge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ГОСТ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</w:p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(образец)</w:t>
            </w: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Поверхность</w:t>
            </w: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E19">
              <w:rPr>
                <w:rFonts w:ascii="Times New Roman" w:hAnsi="Times New Roman"/>
                <w:sz w:val="28"/>
                <w:szCs w:val="28"/>
              </w:rPr>
              <w:t>Развариваемость</w:t>
            </w:r>
            <w:proofErr w:type="spellEnd"/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rPr>
          <w:gridAfter w:val="1"/>
          <w:wAfter w:w="15" w:type="dxa"/>
          <w:jc w:val="center"/>
        </w:trPr>
        <w:tc>
          <w:tcPr>
            <w:tcW w:w="2392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Зараженность</w:t>
            </w:r>
          </w:p>
        </w:tc>
        <w:tc>
          <w:tcPr>
            <w:tcW w:w="16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19" w:rsidRPr="009F3E19" w:rsidRDefault="009F3E19" w:rsidP="009F3E19">
      <w:pPr>
        <w:pStyle w:val="21"/>
        <w:ind w:left="-709" w:right="-143" w:firstLine="709"/>
        <w:jc w:val="both"/>
        <w:rPr>
          <w:b/>
          <w:sz w:val="28"/>
          <w:szCs w:val="28"/>
        </w:rPr>
      </w:pPr>
    </w:p>
    <w:p w:rsidR="009F3E19" w:rsidRPr="009F3E19" w:rsidRDefault="009F3E19" w:rsidP="009F3E19">
      <w:pPr>
        <w:pStyle w:val="21"/>
        <w:ind w:left="-709" w:right="-143" w:firstLine="709"/>
        <w:jc w:val="both"/>
        <w:rPr>
          <w:sz w:val="28"/>
          <w:szCs w:val="28"/>
        </w:rPr>
      </w:pPr>
      <w:r w:rsidRPr="009F3E19">
        <w:rPr>
          <w:i/>
          <w:sz w:val="28"/>
          <w:szCs w:val="28"/>
        </w:rPr>
        <w:t>Цвет</w:t>
      </w:r>
      <w:r w:rsidRPr="009F3E19">
        <w:rPr>
          <w:sz w:val="28"/>
          <w:szCs w:val="28"/>
        </w:rPr>
        <w:t xml:space="preserve">   изделий    однотонный,  с   кремовым   или   желтоватым   оттенком,  без   следов   не   промесса,  и заметных точек и   крапин   от   присутствия   </w:t>
      </w:r>
      <w:proofErr w:type="spellStart"/>
      <w:r w:rsidRPr="009F3E19">
        <w:rPr>
          <w:sz w:val="28"/>
          <w:szCs w:val="28"/>
        </w:rPr>
        <w:t>отрубистых</w:t>
      </w:r>
      <w:proofErr w:type="spellEnd"/>
      <w:r w:rsidRPr="009F3E19">
        <w:rPr>
          <w:sz w:val="28"/>
          <w:szCs w:val="28"/>
        </w:rPr>
        <w:t xml:space="preserve">   частиц.  Цвет   зависит   от   основного   и   дополнительного  сырья   и   условий     проведения   технологического   процесса. Изделия,  приготовленные   из   твердых   сортов   пшеницы,  имеют желтый  цвет. </w:t>
      </w:r>
      <w:proofErr w:type="gramStart"/>
      <w:r w:rsidRPr="009F3E19">
        <w:rPr>
          <w:sz w:val="28"/>
          <w:szCs w:val="28"/>
        </w:rPr>
        <w:t>Белый</w:t>
      </w:r>
      <w:proofErr w:type="gramEnd"/>
      <w:r w:rsidRPr="009F3E19">
        <w:rPr>
          <w:sz w:val="28"/>
          <w:szCs w:val="28"/>
        </w:rPr>
        <w:t xml:space="preserve">  или   слегка    кремовый  -   изделия   из хлебопекарной муки,  или из муки мягких  стекловидных   пшеницы.  При   внесении   томатной   пасты   цвет   оранжевый,   при   внесении   шпината -  зеленоватая   окраска.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Макаронные изделия должны иметь правильную </w:t>
      </w:r>
      <w:r w:rsidRPr="009F3E19">
        <w:rPr>
          <w:rFonts w:ascii="Times New Roman" w:hAnsi="Times New Roman"/>
          <w:i/>
          <w:sz w:val="28"/>
          <w:szCs w:val="28"/>
        </w:rPr>
        <w:t>форму</w:t>
      </w:r>
      <w:r w:rsidRPr="009F3E19">
        <w:rPr>
          <w:rFonts w:ascii="Times New Roman" w:hAnsi="Times New Roman"/>
          <w:sz w:val="28"/>
          <w:szCs w:val="28"/>
        </w:rPr>
        <w:t xml:space="preserve">. Но допускаются небольшие изгибы и искривления изделий. Поверхность изделий сортов экстра </w:t>
      </w:r>
      <w:proofErr w:type="gramStart"/>
      <w:r w:rsidRPr="009F3E19">
        <w:rPr>
          <w:rFonts w:ascii="Times New Roman" w:hAnsi="Times New Roman"/>
          <w:sz w:val="28"/>
          <w:szCs w:val="28"/>
        </w:rPr>
        <w:t>яичный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и высший яичный должна быть гладкой, у остальных сортов допускается шероховатость (для сорта экстра - слабо ощутимая шероховатость). Излом изделий должен быть стекловидным. </w:t>
      </w:r>
      <w:proofErr w:type="gramStart"/>
      <w:r w:rsidRPr="009F3E19">
        <w:rPr>
          <w:rFonts w:ascii="Times New Roman" w:hAnsi="Times New Roman"/>
          <w:sz w:val="28"/>
          <w:szCs w:val="28"/>
        </w:rPr>
        <w:t>Цвет изделий - однотонный, соответствующий сорту муки (кремовый - для сорта экстра, белый - для высшего сорта, белый с желтоватым или сероватым оттенком - для первого, светло - оранжевый для изделий с добавлением томата - пасты).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В изделиях не допускаются следы не промесса (белые полосы и пятна), а также частички отрубей в виде темных точек и пятен.</w:t>
      </w:r>
    </w:p>
    <w:p w:rsidR="009F3E19" w:rsidRPr="009F3E19" w:rsidRDefault="009F3E19" w:rsidP="009F3E19">
      <w:pPr>
        <w:pStyle w:val="21"/>
        <w:ind w:left="-709" w:right="-143" w:firstLine="709"/>
        <w:jc w:val="both"/>
        <w:rPr>
          <w:sz w:val="28"/>
          <w:szCs w:val="28"/>
        </w:rPr>
      </w:pPr>
      <w:r w:rsidRPr="009F3E19">
        <w:rPr>
          <w:i/>
          <w:sz w:val="28"/>
          <w:szCs w:val="28"/>
        </w:rPr>
        <w:t>Поверхность</w:t>
      </w:r>
      <w:r w:rsidRPr="009F3E19">
        <w:rPr>
          <w:sz w:val="28"/>
          <w:szCs w:val="28"/>
        </w:rPr>
        <w:t xml:space="preserve">   должна быть гладкой, допускается незначительная   шероховатость,  не  большие   изгибы   и   искривления   в   макаронах,  перьях,   </w:t>
      </w:r>
      <w:r w:rsidRPr="009F3E19">
        <w:rPr>
          <w:sz w:val="28"/>
          <w:szCs w:val="28"/>
        </w:rPr>
        <w:lastRenderedPageBreak/>
        <w:t>вермишели,  лапше.  Изделия   с   существенными   отклонениями   от   заданной  формы -  деформированные.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>Вкус   и  запах</w:t>
      </w:r>
      <w:r w:rsidRPr="009F3E19">
        <w:rPr>
          <w:rFonts w:ascii="Times New Roman" w:hAnsi="Times New Roman"/>
          <w:sz w:val="28"/>
          <w:szCs w:val="28"/>
        </w:rPr>
        <w:t xml:space="preserve">    свойственный   данному   виду,  без   привкуса   горечи,  кислоты,  плесени и  т.д. Изделия должны иметь свойственный им вкус и запах, без горечи, кисловатости и других посторонних привкусов, затхлости, плесени и других посторонних запахов. Вкус и запах изделий определяют до, и после варки. Несвойственные изделиям вкус и запах могут возникать в результате порчи их при хранении, сушки (прокисания теста) или при использовании недоброкачественной муки.</w:t>
      </w:r>
    </w:p>
    <w:p w:rsidR="009F3E19" w:rsidRPr="009F3E19" w:rsidRDefault="009F3E19" w:rsidP="009F3E19">
      <w:pPr>
        <w:pStyle w:val="21"/>
        <w:ind w:left="-709" w:right="-143" w:firstLine="709"/>
        <w:jc w:val="both"/>
        <w:rPr>
          <w:i/>
          <w:sz w:val="28"/>
          <w:szCs w:val="28"/>
        </w:rPr>
      </w:pPr>
      <w:r w:rsidRPr="009F3E19">
        <w:rPr>
          <w:i/>
          <w:sz w:val="28"/>
          <w:szCs w:val="28"/>
        </w:rPr>
        <w:t>Важный   показатель -   состояние   макарон   после   варки.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При   варке     до   готовности   изделия   не   должно  потерять форму,   склеиваться, образовывать    комья,   разваливаться  по  швам. Варочная   вода   не   должна быть мутной,  т.к.  это  свидетельствует о потере макаронными   изделиями    ценных   питательных   веществ.</w:t>
      </w:r>
    </w:p>
    <w:p w:rsidR="009F3E19" w:rsidRPr="009F3E19" w:rsidRDefault="009F3E19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Важными показателями качества изделий являются их </w:t>
      </w:r>
      <w:proofErr w:type="spellStart"/>
      <w:r w:rsidRPr="009F3E19">
        <w:rPr>
          <w:rFonts w:ascii="Times New Roman" w:hAnsi="Times New Roman"/>
          <w:sz w:val="28"/>
          <w:szCs w:val="28"/>
        </w:rPr>
        <w:t>развариваемость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и прочность. Макаронные изделия после варки в течение 10-20 мин. (в зависимости от вида) до готовности должны увеличиться в объеме не менее чем в два раза (фактически они увеличиваются в 3-4 раза), быть эластичными, не липкими, не образовывать комьев. </w:t>
      </w:r>
      <w:proofErr w:type="spellStart"/>
      <w:r w:rsidRPr="009F3E19">
        <w:rPr>
          <w:rFonts w:ascii="Times New Roman" w:hAnsi="Times New Roman"/>
          <w:sz w:val="28"/>
          <w:szCs w:val="28"/>
        </w:rPr>
        <w:t>Развариваемость</w:t>
      </w:r>
      <w:proofErr w:type="spellEnd"/>
      <w:r w:rsidRPr="009F3E19">
        <w:rPr>
          <w:rFonts w:ascii="Times New Roman" w:hAnsi="Times New Roman"/>
          <w:sz w:val="28"/>
          <w:szCs w:val="28"/>
        </w:rPr>
        <w:t xml:space="preserve"> изделий несколько понижается с увеличением их срока хранения. При варке до готовности изделия не должны терять форму, склеиваться, образовывать комья, разваливаться по швам.</w:t>
      </w:r>
    </w:p>
    <w:p w:rsidR="009F3E19" w:rsidRPr="006F5F75" w:rsidRDefault="006F5F75" w:rsidP="009F3E19">
      <w:pPr>
        <w:spacing w:after="0" w:line="240" w:lineRule="auto"/>
        <w:ind w:left="-709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Итог:</w:t>
      </w:r>
      <w:r w:rsidR="009F3E19" w:rsidRPr="009F3E19">
        <w:rPr>
          <w:rFonts w:ascii="Times New Roman" w:hAnsi="Times New Roman"/>
          <w:b/>
          <w:sz w:val="28"/>
          <w:szCs w:val="28"/>
        </w:rPr>
        <w:t xml:space="preserve"> </w:t>
      </w:r>
      <w:r w:rsidRPr="006F5F75">
        <w:rPr>
          <w:rFonts w:ascii="Times New Roman" w:hAnsi="Times New Roman"/>
          <w:sz w:val="28"/>
          <w:szCs w:val="28"/>
        </w:rPr>
        <w:t>Сделанная работа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9F3E19" w:rsidRPr="009F3E19" w:rsidRDefault="009F3E19" w:rsidP="009F3E19">
      <w:pPr>
        <w:spacing w:after="0" w:line="240" w:lineRule="auto"/>
        <w:ind w:left="-709" w:right="-143" w:firstLine="709"/>
        <w:rPr>
          <w:rFonts w:ascii="Times New Roman" w:hAnsi="Times New Roman"/>
          <w:sz w:val="28"/>
          <w:szCs w:val="28"/>
        </w:rPr>
      </w:pP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75" w:rsidRDefault="006F5F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</w:t>
      </w:r>
      <w:r w:rsidR="006F5F75">
        <w:rPr>
          <w:rFonts w:ascii="Times New Roman" w:hAnsi="Times New Roman"/>
          <w:b/>
          <w:sz w:val="28"/>
          <w:szCs w:val="28"/>
        </w:rPr>
        <w:t xml:space="preserve"> № 3</w:t>
      </w:r>
    </w:p>
    <w:p w:rsidR="00E936D0" w:rsidRPr="006F5F75" w:rsidRDefault="00E936D0" w:rsidP="009F3E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hAnsi="Times New Roman"/>
          <w:b/>
          <w:sz w:val="28"/>
          <w:szCs w:val="28"/>
        </w:rPr>
        <w:t xml:space="preserve"> </w:t>
      </w:r>
      <w:r w:rsidR="006F5F75">
        <w:rPr>
          <w:rFonts w:ascii="Times New Roman" w:hAnsi="Times New Roman"/>
          <w:b/>
          <w:sz w:val="28"/>
          <w:szCs w:val="28"/>
        </w:rPr>
        <w:t>Тема: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5F75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молока, сливок, сыров по стандарту.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умения по выполнению органолептической оценке </w:t>
      </w:r>
      <w:r w:rsidRPr="009F3E19">
        <w:rPr>
          <w:rFonts w:ascii="Times New Roman" w:hAnsi="Times New Roman"/>
          <w:sz w:val="28"/>
          <w:szCs w:val="28"/>
        </w:rPr>
        <w:t>молочной продукции.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часть: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E19">
        <w:rPr>
          <w:rFonts w:ascii="Times New Roman" w:hAnsi="Times New Roman"/>
          <w:sz w:val="28"/>
          <w:szCs w:val="28"/>
        </w:rPr>
        <w:t>Органолептическими методами оценивают внешний вид, вкус, запах и цвет </w:t>
      </w:r>
      <w:hyperlink r:id="rId9" w:tooltip="Молоко" w:history="1">
        <w:r w:rsidRPr="009F3E19">
          <w:rPr>
            <w:rStyle w:val="a3"/>
            <w:rFonts w:ascii="Times New Roman" w:hAnsi="Times New Roman"/>
            <w:sz w:val="28"/>
            <w:szCs w:val="28"/>
          </w:rPr>
          <w:t>молока</w:t>
        </w:r>
      </w:hyperlink>
      <w:r w:rsidRPr="009F3E19">
        <w:rPr>
          <w:rFonts w:ascii="Times New Roman" w:hAnsi="Times New Roman"/>
          <w:sz w:val="28"/>
          <w:szCs w:val="28"/>
        </w:rPr>
        <w:t xml:space="preserve">. По внешнему виду и консистенции молоко должно представлять собой однородную жидкость без осадка, молоко топленое и повышенной жирности — без отстоя сливок. </w:t>
      </w:r>
      <w:proofErr w:type="gramStart"/>
      <w:r w:rsidRPr="009F3E19">
        <w:rPr>
          <w:rFonts w:ascii="Times New Roman" w:hAnsi="Times New Roman"/>
          <w:sz w:val="28"/>
          <w:szCs w:val="28"/>
        </w:rPr>
        <w:t>Запах и вкус и должны быть чистые, без посторонних, не свойственных свежему молоку привкусов и запахов; для топленого молока — хорошо выраженный привкус высокой пастеризации; цвет — белый, со слегка желтоватым оттенком, для топленого — с кремоватым, для нежирного — со слегка синеватым оттенками.</w:t>
      </w:r>
      <w:proofErr w:type="gramEnd"/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МТО: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Инструменты и инвентарь: поварские ножи, доски разделочные, тарелки;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Весы;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Образцы продуктов.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темы «</w:t>
      </w:r>
      <w:r w:rsidRPr="009F3E19">
        <w:rPr>
          <w:rFonts w:ascii="Times New Roman" w:hAnsi="Times New Roman"/>
          <w:sz w:val="28"/>
          <w:szCs w:val="28"/>
        </w:rPr>
        <w:t>Молоко и молочные продукты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» выполните задания.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выполнения задания</w:t>
      </w:r>
      <w:r w:rsidRPr="009F3E1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Откройте тару с образцом (</w:t>
      </w:r>
      <w:r w:rsidRPr="009F3E19">
        <w:rPr>
          <w:rFonts w:ascii="Times New Roman" w:hAnsi="Times New Roman"/>
          <w:sz w:val="28"/>
          <w:szCs w:val="28"/>
        </w:rPr>
        <w:t>молочной продукцией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) и определите запах, наличие или отсутствие посторонних запахов.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внешнего вида образец выкладывают на тарелку белого цвета. Внимательно рассмотрите, обратите внимание,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на сколько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однородная его окраска, нет ли посторонних включений (признаков порчи или воздействия химических веществ)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Отвесьте 10г каждого образца. Возьмите рот, раскусите и подождите 25с, установив вкус, наличие или отсутствие посторонних привкусов. Оцените вкус образца на сладость,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кислость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соленость,… 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Сравните полученные результаты с требованиями стандарта и сделайте вывод.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коровьего молока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 топленного молока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кисломолочной продукции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Сделайте вывод по качеству.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Указания к составлению отчета: 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бальную оценку качества </w:t>
      </w:r>
      <w:r w:rsidRPr="009F3E19">
        <w:rPr>
          <w:rFonts w:ascii="Times New Roman" w:hAnsi="Times New Roman"/>
          <w:sz w:val="28"/>
          <w:szCs w:val="28"/>
        </w:rPr>
        <w:t>молока и молочной продукции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, выводы о качестве представленных образцов. 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 w:rsidR="007848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 w:rsidR="007848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75" w:rsidRDefault="006F5F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 </w:t>
      </w:r>
      <w:r w:rsidR="006F5F75">
        <w:rPr>
          <w:rFonts w:ascii="Times New Roman" w:hAnsi="Times New Roman"/>
          <w:b/>
          <w:sz w:val="28"/>
          <w:szCs w:val="28"/>
        </w:rPr>
        <w:t>№4</w:t>
      </w:r>
    </w:p>
    <w:p w:rsidR="00E936D0" w:rsidRPr="006F5F75" w:rsidRDefault="00E936D0" w:rsidP="006F5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5F75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рыбы по органолептическим показателям.</w:t>
      </w:r>
    </w:p>
    <w:p w:rsidR="00E936D0" w:rsidRPr="009F3E19" w:rsidRDefault="00E936D0" w:rsidP="006F5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F75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рыбных консервов по органолептическим показателям тары, содержимого и герметичности.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умения по выполнению органолептической оценке </w:t>
      </w:r>
      <w:r w:rsidRPr="009F3E19">
        <w:rPr>
          <w:rFonts w:ascii="Times New Roman" w:hAnsi="Times New Roman"/>
          <w:sz w:val="28"/>
          <w:szCs w:val="28"/>
        </w:rPr>
        <w:t>свежей, охлажденной, соленой и копчёной рыбы.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часть: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E19">
        <w:rPr>
          <w:rFonts w:ascii="Times New Roman" w:hAnsi="Times New Roman"/>
          <w:sz w:val="28"/>
          <w:szCs w:val="28"/>
        </w:rPr>
        <w:t xml:space="preserve">Об органолептических показателях качества рыбы-сырца судят по состоянию ее отдельных органов и тканей, оцениваемых по ряду признаков. По своей значимости и итоговой оценке качества рыбы, эти признаки можно разделить </w:t>
      </w:r>
      <w:proofErr w:type="gramStart"/>
      <w:r w:rsidRPr="009F3E19">
        <w:rPr>
          <w:rFonts w:ascii="Times New Roman" w:hAnsi="Times New Roman"/>
          <w:sz w:val="28"/>
          <w:szCs w:val="28"/>
        </w:rPr>
        <w:t>на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основные и дополнительные.</w:t>
      </w:r>
      <w:r w:rsidRPr="009F3E19">
        <w:rPr>
          <w:rFonts w:ascii="Times New Roman" w:hAnsi="Times New Roman"/>
          <w:sz w:val="28"/>
          <w:szCs w:val="28"/>
        </w:rPr>
        <w:br/>
        <w:t>К основным признакам относят состояние кожно-чешуйчатого покрова, глаз, брюшка, жабр и жаберных крышек, а так же мышечной ткани.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МТО: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Инструменты и инвентарь: поварские ножи, доски разделочные, тарелки;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Весы;</w:t>
      </w:r>
    </w:p>
    <w:p w:rsidR="00E936D0" w:rsidRPr="009F3E19" w:rsidRDefault="00E936D0" w:rsidP="009F3E1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Образцы продуктов.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темы «</w:t>
      </w:r>
      <w:r w:rsidRPr="009F3E19">
        <w:rPr>
          <w:rFonts w:ascii="Times New Roman" w:hAnsi="Times New Roman"/>
          <w:sz w:val="28"/>
          <w:szCs w:val="28"/>
        </w:rPr>
        <w:t>Рыба и рыбные продукты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» выполните задания.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выполнения задания</w:t>
      </w:r>
      <w:r w:rsidRPr="009F3E1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Откройте тару с образцом (рыбы и рыбных продуктов) и определите запах, наличие или отсутствие посторонних запахов.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внешнего вида образец выкладывают на тарелку белого цвета. Внимательно рассмотрите, обратите внимание,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на сколько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однородная его окраска, нет ли посторонних включений (признаков порчи или воздействия химических веществ)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Отвесьте 10г каждого образца. Возьмите рот, раскусите и подождите 25с, установив вкус, наличие или отсутствие посторонних привкусов. Оцените вкус образца на сладость,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кислость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соленость,… </w:t>
      </w:r>
    </w:p>
    <w:p w:rsidR="00E936D0" w:rsidRPr="009F3E19" w:rsidRDefault="00E936D0" w:rsidP="009F3E1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Сравните полученные результаты с требованиями стандарта и сделайте вывод.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соленной рыбы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копченной рыбы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роизвести органолептическую оценку 2 производителей соленных рыбных продуктов по 5 бальной системе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Сделайте вывод по качеству.</w:t>
      </w:r>
    </w:p>
    <w:p w:rsidR="00E936D0" w:rsidRPr="009F3E19" w:rsidRDefault="00E936D0" w:rsidP="009F3E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Указания к составлению отчета: 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бальную оценку качества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соленной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рыбы и рыбных продуктов и выводы о качестве представленных образцов. 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5F75" w:rsidRDefault="006F5F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 </w:t>
      </w:r>
      <w:r w:rsidR="00E936D0"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F75">
        <w:rPr>
          <w:rFonts w:ascii="Times New Roman" w:eastAsia="Times New Roman" w:hAnsi="Times New Roman"/>
          <w:b/>
          <w:sz w:val="28"/>
          <w:szCs w:val="28"/>
          <w:lang w:eastAsia="ru-RU"/>
        </w:rPr>
        <w:t>№5</w:t>
      </w:r>
    </w:p>
    <w:p w:rsidR="00E936D0" w:rsidRPr="009F3E19" w:rsidRDefault="006F5F75" w:rsidP="009F3E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="00E936D0"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Расшифровка маркировки, указанной на упаковке.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Цел</w:t>
      </w:r>
      <w:r>
        <w:rPr>
          <w:rStyle w:val="aa"/>
          <w:sz w:val="28"/>
          <w:szCs w:val="28"/>
        </w:rPr>
        <w:t>ь</w:t>
      </w:r>
      <w:r w:rsidRPr="00A06C8B">
        <w:rPr>
          <w:rStyle w:val="aa"/>
          <w:sz w:val="28"/>
          <w:szCs w:val="28"/>
        </w:rPr>
        <w:t>:</w:t>
      </w:r>
      <w:r w:rsidRPr="00A06C8B">
        <w:rPr>
          <w:sz w:val="28"/>
          <w:szCs w:val="28"/>
        </w:rPr>
        <w:t xml:space="preserve"> Практическое ознакомление с различными видами маркировки товарной продукции (потребительской, транспортной, экологической, предупредительной), а также с торговыми марками и товарными знаками, сертификационными знаками, знаками способов ухода за товарами.</w:t>
      </w:r>
    </w:p>
    <w:p w:rsid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Теоретическая часть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Общие сведения о маркировке и ее разновидностях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Маркировка </w:t>
      </w:r>
      <w:r w:rsidRPr="00A06C8B">
        <w:rPr>
          <w:sz w:val="28"/>
          <w:szCs w:val="28"/>
        </w:rPr>
        <w:t xml:space="preserve">(от </w:t>
      </w:r>
      <w:proofErr w:type="gramStart"/>
      <w:r w:rsidRPr="00A06C8B">
        <w:rPr>
          <w:sz w:val="28"/>
          <w:szCs w:val="28"/>
        </w:rPr>
        <w:t>нем</w:t>
      </w:r>
      <w:proofErr w:type="gramEnd"/>
      <w:r w:rsidRPr="00A06C8B">
        <w:rPr>
          <w:sz w:val="28"/>
          <w:szCs w:val="28"/>
        </w:rPr>
        <w:t xml:space="preserve">. MARK - знак, метка; </w:t>
      </w:r>
      <w:proofErr w:type="spellStart"/>
      <w:r w:rsidRPr="00A06C8B">
        <w:rPr>
          <w:sz w:val="28"/>
          <w:szCs w:val="28"/>
        </w:rPr>
        <w:t>Markiren</w:t>
      </w:r>
      <w:proofErr w:type="spellEnd"/>
      <w:r w:rsidRPr="00A06C8B">
        <w:rPr>
          <w:sz w:val="28"/>
          <w:szCs w:val="28"/>
        </w:rPr>
        <w:t xml:space="preserve"> - обозначать, отличать знаком) - это обязательная информация, нанесенная на изделие или упаковку в виде совокупности знаков или символов, характеризующих это изделие.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Маркировка может наноситься непосредственно на товар или на прикрепленные к нему ярлыки, этикетки, бирки, ленты и т.д. Маркировка также может быть нанесена на упаковку.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 xml:space="preserve">Маркировка должна с помощью символов давать информацию о товаре, в зависимости от характера наносимых знаков и символов маркировку подразделяют </w:t>
      </w:r>
      <w:proofErr w:type="gramStart"/>
      <w:r w:rsidRPr="00A06C8B">
        <w:rPr>
          <w:rStyle w:val="aa"/>
          <w:sz w:val="28"/>
          <w:szCs w:val="28"/>
        </w:rPr>
        <w:t>на</w:t>
      </w:r>
      <w:proofErr w:type="gramEnd"/>
      <w:r w:rsidRPr="00A06C8B">
        <w:rPr>
          <w:rStyle w:val="aa"/>
          <w:sz w:val="28"/>
          <w:szCs w:val="28"/>
        </w:rPr>
        <w:t>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· </w:t>
      </w:r>
      <w:proofErr w:type="gramStart"/>
      <w:r w:rsidRPr="00A06C8B">
        <w:rPr>
          <w:sz w:val="28"/>
          <w:szCs w:val="28"/>
        </w:rPr>
        <w:t>словесную</w:t>
      </w:r>
      <w:proofErr w:type="gramEnd"/>
      <w:r w:rsidRPr="00A06C8B">
        <w:rPr>
          <w:sz w:val="28"/>
          <w:szCs w:val="28"/>
        </w:rPr>
        <w:t xml:space="preserve"> (слово, буква, цифра);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· </w:t>
      </w:r>
      <w:proofErr w:type="gramStart"/>
      <w:r w:rsidRPr="00A06C8B">
        <w:rPr>
          <w:sz w:val="28"/>
          <w:szCs w:val="28"/>
        </w:rPr>
        <w:t>изобразительную</w:t>
      </w:r>
      <w:proofErr w:type="gramEnd"/>
      <w:r w:rsidRPr="00A06C8B">
        <w:rPr>
          <w:sz w:val="28"/>
          <w:szCs w:val="28"/>
        </w:rPr>
        <w:t xml:space="preserve"> (рисунок, фигура, график);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· </w:t>
      </w:r>
      <w:proofErr w:type="gramStart"/>
      <w:r w:rsidRPr="00A06C8B">
        <w:rPr>
          <w:sz w:val="28"/>
          <w:szCs w:val="28"/>
        </w:rPr>
        <w:t>объемно-пространственную</w:t>
      </w:r>
      <w:proofErr w:type="gramEnd"/>
      <w:r w:rsidRPr="00A06C8B">
        <w:rPr>
          <w:sz w:val="28"/>
          <w:szCs w:val="28"/>
        </w:rPr>
        <w:t xml:space="preserve"> (рельефное или голографическое изображение);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комбинированную.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Содержание маркировки изделия может быть постоянным или меняться с определенной последовательностью (периодичностью) - например, дата выпуска, номер партии и т.д.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К качеству маркировки, кроме ее информативности, предъявляют ряд технологических, эстетических и экономических требований.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Прежде </w:t>
      </w:r>
      <w:proofErr w:type="gramStart"/>
      <w:r w:rsidRPr="00A06C8B">
        <w:rPr>
          <w:sz w:val="28"/>
          <w:szCs w:val="28"/>
        </w:rPr>
        <w:t>всего</w:t>
      </w:r>
      <w:proofErr w:type="gramEnd"/>
      <w:r w:rsidRPr="00A06C8B">
        <w:rPr>
          <w:sz w:val="28"/>
          <w:szCs w:val="28"/>
        </w:rPr>
        <w:t xml:space="preserve"> маркировка должна быть четкой, лаконичной, запоминающейся. Это обусловлено ее размерами, методами нанесения. Эстетически маркировка должна быть выполнена со вкусом, привлекать внимание потребителя, и в то же время маркировка не предназначена для внешнего украшательства и декорирования изделия.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Различают потребительскую и транспортную маркировки.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Потребительская маркировка</w:t>
      </w:r>
      <w:r w:rsidRPr="00A06C8B">
        <w:rPr>
          <w:sz w:val="28"/>
          <w:szCs w:val="28"/>
        </w:rPr>
        <w:t> включает в себя информационно-справочные данные о товаре и его изготовителе, инструкционные и предупредительные указания.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Для большинства товаров обычными реквизитами маркировки являются: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наименование товара, его артикул;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полное или сокращенное наименование изготовителя товара, его торговая марка или товарный знак;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место нахождения предприятия-изготовителя, его структурно-организационная подчиненность;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lastRenderedPageBreak/>
        <w:t>· номер стандарта или технического условия, по которому изготовлен товар;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дата выпуска, предельный срок хранения;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штриховой код;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особые отметки (сертификационное клеймо, размер, сорт, и т.д.).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В маркировке товара возможны инструкционные и предупредительные указания о назначении товара, способах ухода за ним, способах хранения. В последнее время на товары стали наносить так называемые экологические знаки, отражающие степень вредности </w:t>
      </w:r>
      <w:proofErr w:type="gramStart"/>
      <w:r w:rsidRPr="00A06C8B">
        <w:rPr>
          <w:sz w:val="28"/>
          <w:szCs w:val="28"/>
        </w:rPr>
        <w:t>товара</w:t>
      </w:r>
      <w:proofErr w:type="gramEnd"/>
      <w:r w:rsidRPr="00A06C8B">
        <w:rPr>
          <w:sz w:val="28"/>
          <w:szCs w:val="28"/>
        </w:rPr>
        <w:t xml:space="preserve"> как для человека, так и для окружающей среды.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Продовольственные товары, кроме того, снабжаются дополнительной информацией об их пищевой ценности (содержании белков, жиров, углеводов), энергетической ценности (в кДж), о наличии пищевых добавок.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Новые и </w:t>
      </w:r>
      <w:proofErr w:type="spellStart"/>
      <w:r w:rsidRPr="00A06C8B">
        <w:rPr>
          <w:sz w:val="28"/>
          <w:szCs w:val="28"/>
        </w:rPr>
        <w:t>сложнотехнические</w:t>
      </w:r>
      <w:proofErr w:type="spellEnd"/>
      <w:r w:rsidRPr="00A06C8B">
        <w:rPr>
          <w:sz w:val="28"/>
          <w:szCs w:val="28"/>
        </w:rPr>
        <w:t xml:space="preserve"> товары сопровождаются инструкциями по эксплуатации, товары с гарантийным сроком хранения - паспортами.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Транспортная маркировка</w:t>
      </w:r>
      <w:r w:rsidRPr="00A06C8B">
        <w:rPr>
          <w:sz w:val="28"/>
          <w:szCs w:val="28"/>
        </w:rPr>
        <w:t> информирует об отправителе и получателе товара, о способах обращения с упакованной продукцией при ее транспортировании, погрузочно-разгрузочных работах, хранении. Ее наносят на тару, она может содержать также основные данные потребительской маркировки. Транспортная маркировка может быть выполнена не только в виде словесной информации (наименование отправителя и получателя товара, порядковый номер места, наименование пункта отправления и пункта назначения), но и в виде специфических условных знаков, указывающих особенные свойства товара и способы обращения с ним.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Подробнее основные реквизиты потребительской и транспортной маркировки товаров будут рассмотрены ниже.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Торговая марка и товарный знак на продукции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Важнейшими элементами маркировки товара являются его торговая марка или товарный знак. Они позволяют отличить конкретный товар от изделий аналогичного назначения, выделить конкретного товаропроизводителя.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Торговая марка</w:t>
      </w:r>
      <w:r w:rsidRPr="00A06C8B">
        <w:rPr>
          <w:sz w:val="28"/>
          <w:szCs w:val="28"/>
        </w:rPr>
        <w:t> - имя, термин, знак, символ, рисунок или их сочетание, предназначенные для идентификации товаров одного продавца или группы продавцов и дифференциации их от товаров и услуг конкурентов. Обозначение торговой марки сопровождается символами ТМ (</w:t>
      </w:r>
      <w:proofErr w:type="spellStart"/>
      <w:r w:rsidRPr="00A06C8B">
        <w:rPr>
          <w:sz w:val="28"/>
          <w:szCs w:val="28"/>
        </w:rPr>
        <w:t>Trade</w:t>
      </w:r>
      <w:proofErr w:type="spellEnd"/>
      <w:r w:rsidRPr="00A06C8B">
        <w:rPr>
          <w:sz w:val="28"/>
          <w:szCs w:val="28"/>
        </w:rPr>
        <w:t xml:space="preserve"> </w:t>
      </w:r>
      <w:proofErr w:type="spellStart"/>
      <w:r w:rsidRPr="00A06C8B">
        <w:rPr>
          <w:sz w:val="28"/>
          <w:szCs w:val="28"/>
        </w:rPr>
        <w:t>mark</w:t>
      </w:r>
      <w:proofErr w:type="spellEnd"/>
      <w:r w:rsidRPr="00A06C8B">
        <w:rPr>
          <w:sz w:val="28"/>
          <w:szCs w:val="28"/>
        </w:rPr>
        <w:t>).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Товарный знак</w:t>
      </w:r>
      <w:r w:rsidRPr="00A06C8B">
        <w:rPr>
          <w:sz w:val="28"/>
          <w:szCs w:val="28"/>
        </w:rPr>
        <w:t xml:space="preserve"> - торговая марка или ее часть, </w:t>
      </w:r>
      <w:proofErr w:type="gramStart"/>
      <w:r w:rsidRPr="00A06C8B">
        <w:rPr>
          <w:sz w:val="28"/>
          <w:szCs w:val="28"/>
        </w:rPr>
        <w:t>обеспеченные</w:t>
      </w:r>
      <w:proofErr w:type="gramEnd"/>
      <w:r w:rsidRPr="00A06C8B">
        <w:rPr>
          <w:sz w:val="28"/>
          <w:szCs w:val="28"/>
        </w:rPr>
        <w:t xml:space="preserve"> правовой защитой. Товарный знак защищает исключительные права на пользование марочным названием и (или) марочным знаком (эмблемой).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6C8B">
        <w:rPr>
          <w:sz w:val="28"/>
          <w:szCs w:val="28"/>
        </w:rPr>
        <w:t>Марочное название - часть марки, которую можно произнести, а марочный знак - часть марки, которую можно опознать, но невозможно произнести (символ, изображение, окраска).</w:t>
      </w:r>
      <w:proofErr w:type="gramEnd"/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lastRenderedPageBreak/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8. Маркировка пищевых товаров (на примере стран ЕС)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 xml:space="preserve">О продуктах питания, которые изготавливаются промышленным способом и реализуются </w:t>
      </w:r>
      <w:proofErr w:type="gramStart"/>
      <w:r w:rsidRPr="00A06C8B">
        <w:rPr>
          <w:sz w:val="28"/>
          <w:szCs w:val="28"/>
        </w:rPr>
        <w:t>упакованными</w:t>
      </w:r>
      <w:proofErr w:type="gramEnd"/>
      <w:r w:rsidRPr="00A06C8B">
        <w:rPr>
          <w:sz w:val="28"/>
          <w:szCs w:val="28"/>
        </w:rPr>
        <w:t xml:space="preserve"> (разлитыми в банки, бутылки или уложенными в коробки), потребители должны получать информацию из этикеток. Правила маркировки этих так называемых готовых упаковок, в странах ЕС регламентированы тремя важнейшими предписаниями: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предписание по маркировке продуктов питания;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предписание по допуску добавок;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предписание по готовым упаковкам.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Эти предписания устанавливают унифицированную базовую маркировку.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Всего определено пять основных реквизитов, которые обязательны для маркировки в странах ЕС: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название;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фамилия или фирма и адреса изготовителя, упаковщика, продавца;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указание об использованных компонентах;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минимальный срок хранения (дата выпуска, дата предельной реализации);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указание количества продукта.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Кроме того, возможны дополнения к данной маркировке (содержание белков, жиров, углеводов, энергетическая ценность и т.д.).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Данная информация приводится непосредственно на упаковке или на прикрепленной к ней этикетке в бросающемся в глаза месте. Она должна быть написана таким образом, чтобы потребители находили ее сразу. Текст маркировки должен быть четко видим, легко читаем, понятен и прочно нанесен.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Указатель компонентов в маркировке указывает, что было использовано при изготовлении продукта. Это особенно важно для потребителей, которые не переносят определенные компоненты или не желают, чтобы они присутствовали в продукте. На первом месте ставится компонент, использованный в самом большом количестве, на последнем - в самом малом количестве.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Пищевые добавки - это особый вид компонентов. Они также должны быть выделены в указателе компонентов. Так как это очень активные вещества и требуются в малом количестве, в большинстве случаев они стоят в конце списка. Все пищевые добавки объединены в классы в зависимости от назначения, обозначаются буквой</w:t>
      </w:r>
      <w:proofErr w:type="gramStart"/>
      <w:r w:rsidRPr="00A06C8B">
        <w:rPr>
          <w:sz w:val="28"/>
          <w:szCs w:val="28"/>
        </w:rPr>
        <w:t xml:space="preserve"> Е</w:t>
      </w:r>
      <w:proofErr w:type="gramEnd"/>
      <w:r w:rsidRPr="00A06C8B">
        <w:rPr>
          <w:sz w:val="28"/>
          <w:szCs w:val="28"/>
        </w:rPr>
        <w:t>, имеют универсальный порядковый номер, действительный во всех странах ЕС: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красители Е100 - Е199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консерванты Е200 - Е299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антиокислители (антиоксиданты) Е300 -Е319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стабилизаторы Е400 - Е499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lastRenderedPageBreak/>
        <w:t>· эмульгаторы Е500 - Е599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усилители вкуса, аромата Е600 - Е699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запасные индексы Е700 - Е899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противопенные вещества Е900 - Е999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· глазирующие вещества, подсластители Е1000 и более.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Хотелось бы подчеркнуть, что пищевые добавки - это природные соединения и химические вещества, которые обычно не употребляют в пищу, но в небольших количествах преднамеренно вводят в продовольственные товары.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Контрольные вопросы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1. Маркировка продукции, назначение и виды.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2. Потребительская маркировка, ее основные реквизиты.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3. Транспортная маркировка, ее назначение и реквизиты.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4. Торговая марка и товарный знак, функции, различия, условия регистрации.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5. Сертификационные знаки на товарах, функции и разновидности.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6. Знаки способов ухода за товарами, характеристика основных групп знаков.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7. Экологическая маркировка на товарах, характеристика основных групп знаков.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8. Основные принципы предупредительной маркировки на товарах.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9. Основы маркировки пищевой продукции.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C8B">
        <w:rPr>
          <w:sz w:val="28"/>
          <w:szCs w:val="28"/>
        </w:rPr>
        <w:t> </w:t>
      </w:r>
      <w:r w:rsidRPr="00A06C8B">
        <w:rPr>
          <w:rStyle w:val="aa"/>
          <w:sz w:val="28"/>
          <w:szCs w:val="28"/>
        </w:rPr>
        <w:t>Задания для индивидуальной работы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275"/>
      </w:tblGrid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№ вар.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Знаки, размещенные на товаре или упаковке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1,11,21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  <w:r w:rsidR="003B59C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9g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wr2CxAgAAuAUAAA4AAAAAAAAA&#10;AAAAAAAALgIAAGRycy9lMm9Eb2MueG1sUEsBAi0AFAAGAAgAAAAhAEyg6SzYAAAAAwEAAA8AAAAA&#10;AAAAAAAAAAAACw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723900"/>
                  <wp:effectExtent l="19050" t="0" r="0" b="0"/>
                  <wp:docPr id="50" name="Рисунок 2" descr="https://konspekta.net/lektsiacom/baza3/603332245159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lektsiacom/baza3/603332245159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38200"/>
                  <wp:effectExtent l="19050" t="0" r="9525" b="0"/>
                  <wp:docPr id="49" name="Рисунок 3" descr="https://konspekta.net/lektsiacom/baza3/603332245159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lektsiacom/baza3/603332245159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23900"/>
                  <wp:effectExtent l="19050" t="0" r="0" b="0"/>
                  <wp:docPr id="48" name="Рисунок 4" descr="https://konspekta.net/lektsiacom/baza3/603332245159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lektsiacom/baza3/603332245159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 2,12, 2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857250"/>
                  <wp:effectExtent l="19050" t="0" r="0" b="0"/>
                  <wp:docPr id="47" name="Рисунок 5" descr="https://konspekta.net/lektsiacom/baza3/603332245159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com/baza3/603332245159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009650"/>
                  <wp:effectExtent l="19050" t="0" r="0" b="0"/>
                  <wp:docPr id="46" name="Рисунок 6" descr="https://konspekta.net/lektsiacom/baza3/603332245159.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nspekta.net/lektsiacom/baza3/603332245159.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="003B59C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4I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iTEStIce3W2t9K5R4u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mpvgixAgAAuAUAAA4AAAAAAAAA&#10;AAAAAAAALgIAAGRycy9lMm9Eb2MueG1sUEsBAi0AFAAGAAgAAAAhAEyg6SzYAAAAAwEAAA8AAAAA&#10;AAAAAAAAAAAACw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914400"/>
                  <wp:effectExtent l="19050" t="0" r="0" b="0"/>
                  <wp:docPr id="8" name="Рисунок 8" descr="https://konspekta.net/lektsiacom/baza3/603332245159.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nspekta.net/lektsiacom/baza3/603332245159.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 3,13,23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257300"/>
                  <wp:effectExtent l="19050" t="0" r="0" b="0"/>
                  <wp:docPr id="9" name="Рисунок 9" descr="https://konspekta.net/lektsiacom/baza3/603332245159.fil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nspekta.net/lektsiacom/baza3/603332245159.fil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714375"/>
                  <wp:effectExtent l="19050" t="0" r="0" b="0"/>
                  <wp:docPr id="10" name="Рисунок 10" descr="https://konspekta.net/lektsiacom/baza3/603332245159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nspekta.net/lektsiacom/baza3/603332245159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1143000"/>
                  <wp:effectExtent l="19050" t="0" r="9525" b="0"/>
                  <wp:docPr id="11" name="Рисунок 11" descr="https://konspekta.net/lektsiacom/baza3/603332245159.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onspekta.net/lektsiacom/baza3/603332245159.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04900" cy="723900"/>
                  <wp:effectExtent l="19050" t="0" r="0" b="0"/>
                  <wp:docPr id="12" name="Рисунок 12" descr="https://konspekta.net/lektsiacom/baza3/603332245159.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onspekta.net/lektsiacom/baza3/603332245159.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lastRenderedPageBreak/>
              <w:t>    4,14,24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742950"/>
                  <wp:effectExtent l="19050" t="0" r="9525" b="0"/>
                  <wp:docPr id="13" name="Рисунок 13" descr="https://konspekta.net/lektsiacom/baza3/603332245159.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onspekta.net/lektsiacom/baza3/603332245159.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047750"/>
                  <wp:effectExtent l="19050" t="0" r="0" b="0"/>
                  <wp:docPr id="14" name="Рисунок 14" descr="https://konspekta.net/lektsiacom/baza3/603332245159.files/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onspekta.net/lektsiacom/baza3/603332245159.files/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904875"/>
                  <wp:effectExtent l="19050" t="0" r="9525" b="0"/>
                  <wp:docPr id="15" name="Рисунок 15" descr="https://konspekta.net/lektsiacom/baza3/603332245159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nspekta.net/lektsiacom/baza3/603332245159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819150"/>
                  <wp:effectExtent l="19050" t="0" r="0" b="0"/>
                  <wp:docPr id="16" name="Рисунок 16" descr="https://konspekta.net/lektsiacom/baza3/603332245159.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onspekta.net/lektsiacom/baza3/603332245159.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5,15,25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552450"/>
                  <wp:effectExtent l="19050" t="0" r="0" b="0"/>
                  <wp:docPr id="17" name="Рисунок 17" descr="https://konspekta.net/lektsiacom/baza3/603332245159.files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lektsiacom/baza3/603332245159.files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04850"/>
                  <wp:effectExtent l="19050" t="0" r="9525" b="0"/>
                  <wp:docPr id="18" name="Рисунок 18" descr="https://konspekta.net/lektsiacom/baza3/603332245159.files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onspekta.net/lektsiacom/baza3/603332245159.files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971550"/>
                  <wp:effectExtent l="19050" t="0" r="0" b="0"/>
                  <wp:docPr id="19" name="Рисунок 19" descr="https://konspekta.net/lektsiacom/baza3/603332245159.files/image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onspekta.net/lektsiacom/baza3/603332245159.files/image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47725"/>
                  <wp:effectExtent l="19050" t="0" r="9525" b="0"/>
                  <wp:docPr id="20" name="Рисунок 20" descr="https://konspekta.net/lektsiacom/baza3/603332245159.files/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konspekta.net/lektsiacom/baza3/603332245159.files/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№ вар.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Знаки, размещенные на товаре или упаковке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 6,16,26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21" name="Рисунок 21" descr="https://konspekta.net/lektsiacom/baza3/603332245159.files/imag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onspekta.net/lektsiacom/baza3/603332245159.files/imag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952500"/>
                  <wp:effectExtent l="19050" t="0" r="9525" b="0"/>
                  <wp:docPr id="22" name="Рисунок 22" descr="https://konspekta.net/lektsiacom/baza3/603332245159.file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onspekta.net/lektsiacom/baza3/603332245159.file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962025"/>
                  <wp:effectExtent l="19050" t="0" r="0" b="0"/>
                  <wp:docPr id="23" name="Рисунок 23" descr="https://konspekta.net/lektsiacom/baza3/603332245159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konspekta.net/lektsiacom/baza3/603332245159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523875"/>
                  <wp:effectExtent l="19050" t="0" r="0" b="0"/>
                  <wp:docPr id="24" name="Рисунок 24" descr="https://konspekta.net/lektsiacom/baza3/603332245159.file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onspekta.net/lektsiacom/baza3/603332245159.file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 7,17,27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23925"/>
                  <wp:effectExtent l="19050" t="0" r="0" b="0"/>
                  <wp:docPr id="25" name="Рисунок 25" descr="https://konspekta.net/lektsiacom/baza3/603332245159.file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konspekta.net/lektsiacom/baza3/603332245159.file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828675"/>
                  <wp:effectExtent l="19050" t="0" r="9525" b="0"/>
                  <wp:docPr id="26" name="Рисунок 26" descr="https://konspekta.net/lektsiacom/baza3/603332245159.files/image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onspekta.net/lektsiacom/baza3/603332245159.files/image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000125"/>
                  <wp:effectExtent l="19050" t="0" r="0" b="0"/>
                  <wp:docPr id="27" name="Рисунок 27" descr="https://konspekta.net/lektsiacom/baza3/603332245159.files/image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onspekta.net/lektsiacom/baza3/603332245159.files/image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85825"/>
                  <wp:effectExtent l="19050" t="0" r="0" b="0"/>
                  <wp:docPr id="28" name="Рисунок 28" descr="https://konspekta.net/lektsiacom/baza3/603332245159.files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onspekta.net/lektsiacom/baza3/603332245159.files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 8,18,28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733425"/>
                  <wp:effectExtent l="19050" t="0" r="0" b="0"/>
                  <wp:docPr id="29" name="Рисунок 29" descr="https://konspekta.net/lektsiacom/baza3/603332245159.files/image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onspekta.net/lektsiacom/baza3/603332245159.files/image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704850"/>
                  <wp:effectExtent l="19050" t="0" r="9525" b="0"/>
                  <wp:docPr id="30" name="Рисунок 30" descr="https://konspekta.net/lektsiacom/baza3/603332245159.files/image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konspekta.net/lektsiacom/baza3/603332245159.files/image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923925"/>
                  <wp:effectExtent l="19050" t="0" r="9525" b="0"/>
                  <wp:docPr id="31" name="Рисунок 31" descr="https://konspekta.net/lektsiacom/baza3/603332245159.files/image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onspekta.net/lektsiacom/baza3/603332245159.files/image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32" name="Рисунок 32" descr="https://konspekta.net/lektsiacom/baza3/603332245159.files/image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onspekta.net/lektsiacom/baza3/603332245159.files/image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lastRenderedPageBreak/>
              <w:t>    9,19,29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1047750"/>
                  <wp:effectExtent l="19050" t="0" r="0" b="0"/>
                  <wp:docPr id="33" name="Рисунок 33" descr="https://konspekta.net/lektsiacom/baza3/603332245159.files/image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konspekta.net/lektsiacom/baza3/603332245159.files/image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34" name="Рисунок 34" descr="https://konspekta.net/lektsiacom/baza3/603332245159.files/image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konspekta.net/lektsiacom/baza3/603332245159.files/image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971550"/>
                  <wp:effectExtent l="19050" t="0" r="0" b="0"/>
                  <wp:docPr id="35" name="Рисунок 35" descr="https://konspekta.net/lektsiacom/baza3/603332245159.files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konspekta.net/lektsiacom/baza3/603332245159.files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838200"/>
                  <wp:effectExtent l="19050" t="0" r="9525" b="0"/>
                  <wp:docPr id="36" name="Рисунок 36" descr="https://konspekta.net/lektsiacom/baza3/603332245159.files/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onspekta.net/lektsiacom/baza3/603332245159.files/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A06C8B" w:rsidRPr="00A06C8B" w:rsidTr="00A06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10,20,30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C8B" w:rsidRPr="00A06C8B" w:rsidRDefault="00A06C8B" w:rsidP="00A06C8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6C8B">
              <w:rPr>
                <w:rFonts w:ascii="Times New Roman" w:hAnsi="Times New Roman"/>
                <w:sz w:val="28"/>
                <w:szCs w:val="28"/>
              </w:rPr>
              <w:t>   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723900"/>
                  <wp:effectExtent l="19050" t="0" r="0" b="0"/>
                  <wp:docPr id="37" name="Рисунок 37" descr="https://konspekta.net/lektsiacom/baza3/603332245159.files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konspekta.net/lektsiacom/baza3/603332245159.files/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66775"/>
                  <wp:effectExtent l="19050" t="0" r="9525" b="0"/>
                  <wp:docPr id="38" name="Рисунок 38" descr="https://konspekta.net/lektsiacom/baza3/603332245159.files/imag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konspekta.net/lektsiacom/baza3/603332245159.files/image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800100"/>
                  <wp:effectExtent l="19050" t="0" r="0" b="0"/>
                  <wp:docPr id="39" name="Рисунок 39" descr="https://konspekta.net/lektsiacom/baza3/603332245159.files/image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konspekta.net/lektsiacom/baza3/603332245159.files/image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6C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2475"/>
                  <wp:effectExtent l="19050" t="0" r="0" b="0"/>
                  <wp:docPr id="40" name="Рисунок 40" descr="https://konspekta.net/lektsiacom/baza3/603332245159.files/image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konspekta.net/lektsiacom/baza3/603332245159.files/image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C8B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</w:tbl>
    <w:p w:rsidR="00A06C8B" w:rsidRPr="00A06C8B" w:rsidRDefault="00A06C8B" w:rsidP="00A06C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C8B">
        <w:rPr>
          <w:rFonts w:ascii="Times New Roman" w:hAnsi="Times New Roman"/>
          <w:sz w:val="28"/>
          <w:szCs w:val="28"/>
        </w:rPr>
        <w:br/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rStyle w:val="aa"/>
          <w:sz w:val="28"/>
          <w:szCs w:val="28"/>
        </w:rPr>
        <w:t>Примеры выполнения индивидуального задания: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noProof/>
          <w:sz w:val="28"/>
          <w:szCs w:val="28"/>
        </w:rPr>
        <w:drawing>
          <wp:inline distT="0" distB="0" distL="0" distR="0">
            <wp:extent cx="5438775" cy="885825"/>
            <wp:effectExtent l="19050" t="0" r="9525" b="0"/>
            <wp:docPr id="41" name="Рисунок 41" descr="https://konspekta.net/lektsiacom/baza3/603332245159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lektsiacom/baza3/603332245159.files/image09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1 2 3 4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noProof/>
          <w:sz w:val="28"/>
          <w:szCs w:val="28"/>
        </w:rPr>
        <w:drawing>
          <wp:inline distT="0" distB="0" distL="0" distR="0">
            <wp:extent cx="5657850" cy="1162050"/>
            <wp:effectExtent l="19050" t="0" r="0" b="0"/>
            <wp:docPr id="42" name="Рисунок 42" descr="https://konspekta.net/lektsiacom/baza3/603332245159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lektsiacom/baza3/603332245159.files/image09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5 6 7 8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noProof/>
          <w:sz w:val="28"/>
          <w:szCs w:val="28"/>
        </w:rPr>
        <w:drawing>
          <wp:inline distT="0" distB="0" distL="0" distR="0">
            <wp:extent cx="5591175" cy="933450"/>
            <wp:effectExtent l="19050" t="0" r="9525" b="0"/>
            <wp:docPr id="43" name="Рисунок 43" descr="https://konspekta.net/lektsiacom/baza3/603332245159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lektsiacom/baza3/603332245159.files/image097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9 10 11 12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noProof/>
          <w:sz w:val="28"/>
          <w:szCs w:val="28"/>
        </w:rPr>
        <w:lastRenderedPageBreak/>
        <w:drawing>
          <wp:inline distT="0" distB="0" distL="0" distR="0">
            <wp:extent cx="5648325" cy="1057275"/>
            <wp:effectExtent l="19050" t="0" r="9525" b="0"/>
            <wp:docPr id="44" name="Рисунок 44" descr="https://konspekta.net/lektsiacom/baza3/603332245159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nspekta.net/lektsiacom/baza3/603332245159.files/image099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13 14 15 16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noProof/>
          <w:sz w:val="28"/>
          <w:szCs w:val="28"/>
        </w:rPr>
        <w:drawing>
          <wp:inline distT="0" distB="0" distL="0" distR="0">
            <wp:extent cx="5743575" cy="790575"/>
            <wp:effectExtent l="19050" t="0" r="9525" b="0"/>
            <wp:docPr id="45" name="Рисунок 45" descr="https://konspekta.net/lektsiacom/baza3/603332245159.files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lektsiacom/baza3/603332245159.files/image10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17 18 19 20</w:t>
      </w:r>
    </w:p>
    <w:p w:rsid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sz w:val="28"/>
          <w:szCs w:val="28"/>
        </w:rPr>
        <w:t> </w:t>
      </w:r>
    </w:p>
    <w:p w:rsidR="00A06C8B" w:rsidRPr="00A06C8B" w:rsidRDefault="00A06C8B" w:rsidP="00A06C8B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06C8B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выполненное задание</w:t>
      </w:r>
    </w:p>
    <w:p w:rsidR="00A06C8B" w:rsidRPr="009F3E19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A06C8B" w:rsidRPr="009F3E19" w:rsidRDefault="00A06C8B" w:rsidP="00A06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A06C8B" w:rsidRDefault="00A06C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5F75" w:rsidRDefault="00C43A5B" w:rsidP="006F5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работа</w:t>
      </w:r>
      <w:r w:rsidR="006F5F75">
        <w:rPr>
          <w:rFonts w:ascii="Times New Roman" w:hAnsi="Times New Roman"/>
          <w:b/>
          <w:sz w:val="28"/>
          <w:szCs w:val="28"/>
        </w:rPr>
        <w:t xml:space="preserve"> №6</w:t>
      </w:r>
    </w:p>
    <w:p w:rsidR="00E936D0" w:rsidRPr="009F3E19" w:rsidRDefault="006F5F75" w:rsidP="009F3E19">
      <w:pPr>
        <w:spacing w:after="0" w:line="240" w:lineRule="auto"/>
        <w:ind w:firstLine="709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E936D0" w:rsidRPr="009F3E19">
        <w:rPr>
          <w:rFonts w:ascii="Times New Roman" w:hAnsi="Times New Roman"/>
          <w:b/>
          <w:sz w:val="28"/>
          <w:szCs w:val="28"/>
        </w:rPr>
        <w:t xml:space="preserve"> </w:t>
      </w:r>
      <w:r w:rsidR="00E936D0"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936D0" w:rsidRPr="006F5F75">
        <w:rPr>
          <w:rFonts w:ascii="Times New Roman" w:eastAsia="MS Mincho" w:hAnsi="Times New Roman"/>
          <w:sz w:val="28"/>
          <w:szCs w:val="28"/>
          <w:lang w:eastAsia="ru-RU"/>
        </w:rPr>
        <w:t>Органолептическая оценка качества мяса</w:t>
      </w:r>
    </w:p>
    <w:p w:rsidR="009F3E19" w:rsidRPr="009F3E19" w:rsidRDefault="009F3E19" w:rsidP="006F5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Цель:</w:t>
      </w:r>
      <w:r w:rsidRPr="009F3E19">
        <w:rPr>
          <w:rFonts w:ascii="Times New Roman" w:hAnsi="Times New Roman"/>
          <w:sz w:val="28"/>
          <w:szCs w:val="28"/>
        </w:rPr>
        <w:t xml:space="preserve"> изучить признаки классификация мяса убойных животных, ветеринарного клеймения и товароведческой маркировки мяса; получить навыки органолептической оценки свежести мяса. </w:t>
      </w:r>
    </w:p>
    <w:p w:rsidR="009F3E19" w:rsidRPr="009F3E19" w:rsidRDefault="006F5F75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М.Т.О</w:t>
      </w:r>
      <w:r w:rsidR="009F3E19" w:rsidRPr="006F5F75">
        <w:rPr>
          <w:rFonts w:ascii="Times New Roman" w:hAnsi="Times New Roman"/>
          <w:b/>
          <w:sz w:val="28"/>
          <w:szCs w:val="28"/>
        </w:rPr>
        <w:t>:</w:t>
      </w:r>
      <w:r w:rsidR="009F3E19" w:rsidRPr="009F3E19">
        <w:rPr>
          <w:rFonts w:ascii="Times New Roman" w:hAnsi="Times New Roman"/>
          <w:sz w:val="28"/>
          <w:szCs w:val="28"/>
        </w:rPr>
        <w:t xml:space="preserve"> учебник З.П. Матюхина «Товароведение пищевых продуктов», В. И. Криштафович «Товароведение и экспертиза продовольственных товаров», методический материал, образцы мяса, ГОСТ 7269 «Мясо. Методы отбора образцов и органолептические методы определения свежести», </w:t>
      </w:r>
      <w:r w:rsidR="009F3E19" w:rsidRPr="009F3E19">
        <w:rPr>
          <w:rFonts w:ascii="Times New Roman" w:hAnsi="Times New Roman"/>
          <w:b/>
          <w:sz w:val="28"/>
          <w:szCs w:val="28"/>
        </w:rPr>
        <w:t xml:space="preserve"> </w:t>
      </w:r>
      <w:r w:rsidR="009F3E19" w:rsidRPr="009F3E19">
        <w:rPr>
          <w:rFonts w:ascii="Times New Roman" w:hAnsi="Times New Roman"/>
          <w:sz w:val="28"/>
          <w:szCs w:val="28"/>
        </w:rPr>
        <w:t>«Инструкция по товароведческой маркировке мяса»</w:t>
      </w:r>
      <w:proofErr w:type="gramStart"/>
      <w:r w:rsidR="009F3E19" w:rsidRPr="009F3E1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9F3E19" w:rsidRPr="006F5F75" w:rsidRDefault="006F5F75" w:rsidP="006F5F75">
      <w:pPr>
        <w:spacing w:after="0" w:line="240" w:lineRule="auto"/>
        <w:ind w:right="-426" w:firstLine="709"/>
        <w:rPr>
          <w:rFonts w:ascii="Times New Roman" w:hAnsi="Times New Roman"/>
          <w:b/>
          <w:sz w:val="28"/>
          <w:szCs w:val="28"/>
        </w:rPr>
      </w:pPr>
      <w:r w:rsidRPr="006F5F75">
        <w:rPr>
          <w:rFonts w:ascii="Times New Roman" w:hAnsi="Times New Roman"/>
          <w:b/>
          <w:sz w:val="28"/>
          <w:szCs w:val="28"/>
        </w:rPr>
        <w:t>Задание:</w:t>
      </w:r>
    </w:p>
    <w:p w:rsidR="009F3E19" w:rsidRPr="006F5F75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sz w:val="28"/>
          <w:szCs w:val="28"/>
        </w:rPr>
        <w:t>1. Ознакомиться с дополнительным материалом (учебник, задание для лабораторной работы).</w:t>
      </w:r>
    </w:p>
    <w:p w:rsidR="009F3E19" w:rsidRPr="006F5F75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sz w:val="28"/>
          <w:szCs w:val="28"/>
        </w:rPr>
        <w:t xml:space="preserve">2. Дать классификацию мяса </w:t>
      </w:r>
      <w:proofErr w:type="gramStart"/>
      <w:r w:rsidRPr="006F5F75">
        <w:rPr>
          <w:rFonts w:ascii="Times New Roman" w:hAnsi="Times New Roman"/>
          <w:sz w:val="28"/>
          <w:szCs w:val="28"/>
        </w:rPr>
        <w:t>убойных</w:t>
      </w:r>
      <w:proofErr w:type="gramEnd"/>
      <w:r w:rsidRPr="006F5F75">
        <w:rPr>
          <w:rFonts w:ascii="Times New Roman" w:hAnsi="Times New Roman"/>
          <w:sz w:val="28"/>
          <w:szCs w:val="28"/>
        </w:rPr>
        <w:t xml:space="preserve"> животный говядины и свинины. </w:t>
      </w:r>
    </w:p>
    <w:p w:rsidR="009F3E19" w:rsidRPr="006F5F75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6F5F7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5F75">
        <w:rPr>
          <w:rFonts w:ascii="Times New Roman" w:hAnsi="Times New Roman"/>
          <w:sz w:val="28"/>
          <w:szCs w:val="28"/>
        </w:rPr>
        <w:t>Изучить правила клеймения туш говядины, свинины и баранины разной упитанности по «Инструкции по товароведческой маркировки мяса».</w:t>
      </w:r>
      <w:proofErr w:type="gramEnd"/>
      <w:r w:rsidRPr="006F5F75">
        <w:rPr>
          <w:rFonts w:ascii="Times New Roman" w:hAnsi="Times New Roman"/>
          <w:sz w:val="28"/>
          <w:szCs w:val="28"/>
        </w:rPr>
        <w:t xml:space="preserve"> Работу оформите в виде таблицы 1. </w:t>
      </w:r>
    </w:p>
    <w:p w:rsidR="009F3E19" w:rsidRPr="009F3E19" w:rsidRDefault="009F3E19" w:rsidP="006F5F75">
      <w:pPr>
        <w:spacing w:after="0" w:line="240" w:lineRule="auto"/>
        <w:ind w:right="-426" w:firstLine="709"/>
        <w:jc w:val="right"/>
        <w:rPr>
          <w:rFonts w:ascii="Times New Roman" w:hAnsi="Times New Roman"/>
          <w:i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 xml:space="preserve">Таблица 1. 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>Товароведческая маркировка мяса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3245"/>
        <w:gridCol w:w="2126"/>
        <w:gridCol w:w="2835"/>
      </w:tblGrid>
      <w:tr w:rsidR="009F3E19" w:rsidRPr="009F3E19" w:rsidTr="006F5F75">
        <w:tc>
          <w:tcPr>
            <w:tcW w:w="14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Вид мяса</w:t>
            </w:r>
          </w:p>
        </w:tc>
        <w:tc>
          <w:tcPr>
            <w:tcW w:w="3245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Категория упитанности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Форма клейма</w:t>
            </w:r>
          </w:p>
        </w:tc>
        <w:tc>
          <w:tcPr>
            <w:tcW w:w="2835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Место расположения и общее количество клейм</w:t>
            </w:r>
          </w:p>
        </w:tc>
      </w:tr>
      <w:tr w:rsidR="009F3E19" w:rsidRPr="009F3E19" w:rsidTr="006F5F75">
        <w:tc>
          <w:tcPr>
            <w:tcW w:w="1433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sz w:val="28"/>
          <w:szCs w:val="28"/>
        </w:rPr>
      </w:pPr>
    </w:p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 xml:space="preserve">4. Органолептическая оценка свежести мяса. </w:t>
      </w:r>
    </w:p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 xml:space="preserve">В зависимости от степени свежести мясо подразделяют на три категории: свежее, сомнительной свежести и несвежее. </w:t>
      </w:r>
      <w:proofErr w:type="gramStart"/>
      <w:r w:rsidRPr="009F3E19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9F3E19">
        <w:rPr>
          <w:rFonts w:ascii="Times New Roman" w:hAnsi="Times New Roman"/>
          <w:sz w:val="28"/>
          <w:szCs w:val="28"/>
        </w:rPr>
        <w:t xml:space="preserve"> ГОСТ 7269, изучите характеристику мяса свежего, сомнительной свежести и несвежего, результаты оформите в виде таблицы </w:t>
      </w:r>
      <w:r w:rsidR="006F5F75">
        <w:rPr>
          <w:rFonts w:ascii="Times New Roman" w:hAnsi="Times New Roman"/>
          <w:sz w:val="28"/>
          <w:szCs w:val="28"/>
        </w:rPr>
        <w:t>2</w:t>
      </w:r>
      <w:r w:rsidRPr="009F3E19">
        <w:rPr>
          <w:rFonts w:ascii="Times New Roman" w:hAnsi="Times New Roman"/>
          <w:sz w:val="28"/>
          <w:szCs w:val="28"/>
        </w:rPr>
        <w:t xml:space="preserve">. </w:t>
      </w:r>
    </w:p>
    <w:p w:rsidR="009F3E19" w:rsidRPr="009F3E19" w:rsidRDefault="009F3E19" w:rsidP="006F5F75">
      <w:pPr>
        <w:spacing w:after="0" w:line="240" w:lineRule="auto"/>
        <w:ind w:right="-426" w:firstLine="709"/>
        <w:jc w:val="right"/>
        <w:rPr>
          <w:rFonts w:ascii="Times New Roman" w:hAnsi="Times New Roman"/>
          <w:i/>
          <w:sz w:val="28"/>
          <w:szCs w:val="28"/>
        </w:rPr>
      </w:pPr>
      <w:r w:rsidRPr="009F3E19">
        <w:rPr>
          <w:rFonts w:ascii="Times New Roman" w:hAnsi="Times New Roman"/>
          <w:i/>
          <w:sz w:val="28"/>
          <w:szCs w:val="28"/>
        </w:rPr>
        <w:t xml:space="preserve">Таблица </w:t>
      </w:r>
      <w:r w:rsidR="006F5F75">
        <w:rPr>
          <w:rFonts w:ascii="Times New Roman" w:hAnsi="Times New Roman"/>
          <w:i/>
          <w:sz w:val="28"/>
          <w:szCs w:val="28"/>
        </w:rPr>
        <w:t>2</w:t>
      </w:r>
      <w:r w:rsidRPr="009F3E19">
        <w:rPr>
          <w:rFonts w:ascii="Times New Roman" w:hAnsi="Times New Roman"/>
          <w:i/>
          <w:sz w:val="28"/>
          <w:szCs w:val="28"/>
        </w:rPr>
        <w:t xml:space="preserve">. 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>Характеристика мяса свежего, сомнительной свежести и несвежего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126"/>
        <w:gridCol w:w="2126"/>
        <w:gridCol w:w="1701"/>
      </w:tblGrid>
      <w:tr w:rsidR="009F3E19" w:rsidRPr="009F3E19" w:rsidTr="006F5F75">
        <w:tc>
          <w:tcPr>
            <w:tcW w:w="3970" w:type="dxa"/>
            <w:vMerge w:val="restart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953" w:type="dxa"/>
            <w:gridSpan w:val="3"/>
          </w:tcPr>
          <w:p w:rsidR="009F3E19" w:rsidRPr="009F3E19" w:rsidRDefault="009F3E19" w:rsidP="006F5F7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Характеристика мяса</w:t>
            </w:r>
          </w:p>
        </w:tc>
      </w:tr>
      <w:tr w:rsidR="009F3E19" w:rsidRPr="009F3E19" w:rsidTr="006F5F75">
        <w:tc>
          <w:tcPr>
            <w:tcW w:w="3970" w:type="dxa"/>
            <w:vMerge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Свежего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Сомнительной свежести</w:t>
            </w: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 xml:space="preserve">Несвежего </w:t>
            </w: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1. Внешний вид и цвет поверхности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2. Мышцы на разрезе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3. Консистенция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4. Состояние жира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5. Запах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6. Состояние сухожилий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6F5F75">
        <w:tc>
          <w:tcPr>
            <w:tcW w:w="3970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lastRenderedPageBreak/>
              <w:t>7. Прозрачность и аромат бульона</w:t>
            </w: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9F3E19">
        <w:rPr>
          <w:rFonts w:ascii="Times New Roman" w:hAnsi="Times New Roman"/>
          <w:sz w:val="28"/>
          <w:szCs w:val="28"/>
        </w:rPr>
        <w:t>По окончании данной работы проведите органолептическую оценку качества образца мяса и сформулируйте заключение о свежести. Результаты оценки качества образц</w:t>
      </w:r>
      <w:r w:rsidR="006F5F75">
        <w:rPr>
          <w:rFonts w:ascii="Times New Roman" w:hAnsi="Times New Roman"/>
          <w:sz w:val="28"/>
          <w:szCs w:val="28"/>
        </w:rPr>
        <w:t>а мяса оформите в виде таблицы 3</w:t>
      </w:r>
      <w:r w:rsidRPr="009F3E19">
        <w:rPr>
          <w:rFonts w:ascii="Times New Roman" w:hAnsi="Times New Roman"/>
          <w:sz w:val="28"/>
          <w:szCs w:val="28"/>
        </w:rPr>
        <w:t xml:space="preserve">. </w:t>
      </w:r>
    </w:p>
    <w:p w:rsidR="009F3E19" w:rsidRPr="009F3E19" w:rsidRDefault="006F5F75" w:rsidP="006F5F75">
      <w:pPr>
        <w:spacing w:after="0" w:line="240" w:lineRule="auto"/>
        <w:ind w:right="-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9F3E19" w:rsidRPr="009F3E19">
        <w:rPr>
          <w:rFonts w:ascii="Times New Roman" w:hAnsi="Times New Roman"/>
          <w:sz w:val="28"/>
          <w:szCs w:val="28"/>
        </w:rPr>
        <w:t xml:space="preserve">. 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9F3E19">
        <w:rPr>
          <w:rFonts w:ascii="Times New Roman" w:hAnsi="Times New Roman"/>
          <w:b/>
          <w:sz w:val="28"/>
          <w:szCs w:val="28"/>
        </w:rPr>
        <w:t>Органолептическая оценка степени свежести мяса</w:t>
      </w:r>
    </w:p>
    <w:p w:rsidR="009F3E19" w:rsidRPr="009F3E19" w:rsidRDefault="009F3E19" w:rsidP="006F5F75">
      <w:pPr>
        <w:spacing w:after="0" w:line="240" w:lineRule="auto"/>
        <w:ind w:right="-42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F3E19" w:rsidRPr="009F3E19" w:rsidTr="0078488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F3E19" w:rsidRPr="009F3E19" w:rsidRDefault="009F3E19" w:rsidP="006F5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Фактическая характеристика</w:t>
            </w: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1. Внешний вид и цвет поверхности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2. Мышцы на разрезе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3. Консистенция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4. Состояние жира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5. Запах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6. Состояние сухожилий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19" w:rsidRPr="009F3E19" w:rsidTr="0078488F">
        <w:tc>
          <w:tcPr>
            <w:tcW w:w="5245" w:type="dxa"/>
          </w:tcPr>
          <w:p w:rsidR="009F3E19" w:rsidRPr="009F3E19" w:rsidRDefault="009F3E19" w:rsidP="006F5F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19">
              <w:rPr>
                <w:rFonts w:ascii="Times New Roman" w:hAnsi="Times New Roman"/>
                <w:sz w:val="28"/>
                <w:szCs w:val="28"/>
              </w:rPr>
              <w:t>7. Прозрачность и аромат бульона</w:t>
            </w:r>
          </w:p>
        </w:tc>
        <w:tc>
          <w:tcPr>
            <w:tcW w:w="4536" w:type="dxa"/>
          </w:tcPr>
          <w:p w:rsidR="009F3E19" w:rsidRPr="009F3E19" w:rsidRDefault="009F3E19" w:rsidP="006F5F7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19" w:rsidRPr="009F3E19" w:rsidRDefault="009F3E19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9F3E19" w:rsidRPr="006F5F75" w:rsidRDefault="006F5F75" w:rsidP="006F5F7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Итог: </w:t>
      </w:r>
      <w:r w:rsidRPr="006F5F75">
        <w:rPr>
          <w:rFonts w:ascii="Times New Roman" w:hAnsi="Times New Roman"/>
          <w:sz w:val="28"/>
          <w:szCs w:val="28"/>
        </w:rPr>
        <w:t>выполненное задание</w:t>
      </w:r>
      <w:r w:rsidR="009F3E19" w:rsidRPr="006F5F75">
        <w:rPr>
          <w:rFonts w:ascii="Times New Roman" w:hAnsi="Times New Roman"/>
          <w:sz w:val="28"/>
          <w:szCs w:val="28"/>
        </w:rPr>
        <w:t xml:space="preserve"> </w:t>
      </w:r>
    </w:p>
    <w:p w:rsidR="00E936D0" w:rsidRPr="009F3E19" w:rsidRDefault="00E936D0" w:rsidP="006F5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З.П. Матюхина, Э.П. </w:t>
      </w:r>
      <w:proofErr w:type="spell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«Товароведение пищевых продуктов»-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. Н.А. Анфимова, Л.Л, Татарская кулинария «повар кондитер»- 2014. З.П. Матюхина «Основы физиологии питания, гигиены и санитарии»- М.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. В.В. Калинина «Техническое оснащение и охрана труда в общественном питании»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</w:p>
    <w:p w:rsidR="0078488F" w:rsidRPr="009F3E19" w:rsidRDefault="0078488F" w:rsidP="00784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 xml:space="preserve">В.В. Усов «Организация производства и обслуживания на предприятиях общественного питания» </w:t>
      </w:r>
      <w:proofErr w:type="gramStart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9F3E19">
        <w:rPr>
          <w:rFonts w:ascii="Times New Roman" w:eastAsia="Times New Roman" w:hAnsi="Times New Roman"/>
          <w:sz w:val="28"/>
          <w:szCs w:val="28"/>
          <w:lang w:eastAsia="ru-RU"/>
        </w:rPr>
        <w:t>зд. «Академия» 2016</w:t>
      </w: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36D0" w:rsidRPr="009F3E19" w:rsidRDefault="00E936D0" w:rsidP="009F3E19">
      <w:pPr>
        <w:spacing w:after="0" w:line="240" w:lineRule="auto"/>
        <w:ind w:firstLine="709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8488F" w:rsidRDefault="0078488F">
      <w:pPr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8488F" w:rsidSect="006E3999">
      <w:footerReference w:type="default" r:id="rId5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D2" w:rsidRDefault="00964CD2" w:rsidP="006E3999">
      <w:pPr>
        <w:spacing w:after="0" w:line="240" w:lineRule="auto"/>
      </w:pPr>
      <w:r>
        <w:separator/>
      </w:r>
    </w:p>
  </w:endnote>
  <w:endnote w:type="continuationSeparator" w:id="0">
    <w:p w:rsidR="00964CD2" w:rsidRDefault="00964CD2" w:rsidP="006E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240"/>
      <w:docPartObj>
        <w:docPartGallery w:val="Page Numbers (Bottom of Page)"/>
        <w:docPartUnique/>
      </w:docPartObj>
    </w:sdtPr>
    <w:sdtEndPr/>
    <w:sdtContent>
      <w:p w:rsidR="002E7857" w:rsidRDefault="002E785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E7857" w:rsidRDefault="002E78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D2" w:rsidRDefault="00964CD2" w:rsidP="006E3999">
      <w:pPr>
        <w:spacing w:after="0" w:line="240" w:lineRule="auto"/>
      </w:pPr>
      <w:r>
        <w:separator/>
      </w:r>
    </w:p>
  </w:footnote>
  <w:footnote w:type="continuationSeparator" w:id="0">
    <w:p w:rsidR="00964CD2" w:rsidRDefault="00964CD2" w:rsidP="006E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05"/>
    <w:multiLevelType w:val="hybridMultilevel"/>
    <w:tmpl w:val="31D07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0D7A36"/>
    <w:multiLevelType w:val="hybridMultilevel"/>
    <w:tmpl w:val="33FC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3C9B"/>
    <w:multiLevelType w:val="hybridMultilevel"/>
    <w:tmpl w:val="254AFFB4"/>
    <w:lvl w:ilvl="0" w:tplc="24A42D4C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32D3CA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B4F33F3"/>
    <w:multiLevelType w:val="hybridMultilevel"/>
    <w:tmpl w:val="F51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C6145"/>
    <w:multiLevelType w:val="singleLevel"/>
    <w:tmpl w:val="54A6ED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E6275EB"/>
    <w:multiLevelType w:val="hybridMultilevel"/>
    <w:tmpl w:val="0E3E9F72"/>
    <w:lvl w:ilvl="0" w:tplc="5CE06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17556"/>
    <w:multiLevelType w:val="hybridMultilevel"/>
    <w:tmpl w:val="0038DDBC"/>
    <w:lvl w:ilvl="0" w:tplc="F098B810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0"/>
    <w:rsid w:val="00066B8A"/>
    <w:rsid w:val="002365B7"/>
    <w:rsid w:val="002B1D5D"/>
    <w:rsid w:val="002E7857"/>
    <w:rsid w:val="00364288"/>
    <w:rsid w:val="003B59C9"/>
    <w:rsid w:val="004430AC"/>
    <w:rsid w:val="004971E4"/>
    <w:rsid w:val="005D04EC"/>
    <w:rsid w:val="006E3999"/>
    <w:rsid w:val="006F5F75"/>
    <w:rsid w:val="0078488F"/>
    <w:rsid w:val="00805D16"/>
    <w:rsid w:val="009478F2"/>
    <w:rsid w:val="00964CD2"/>
    <w:rsid w:val="009F3E19"/>
    <w:rsid w:val="00A06C8B"/>
    <w:rsid w:val="00C43A5B"/>
    <w:rsid w:val="00CC30F1"/>
    <w:rsid w:val="00E936D0"/>
    <w:rsid w:val="00F14339"/>
    <w:rsid w:val="00F81541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6D0"/>
    <w:rPr>
      <w:color w:val="0000FF"/>
      <w:u w:val="single"/>
    </w:rPr>
  </w:style>
  <w:style w:type="table" w:styleId="a4">
    <w:name w:val="Table Grid"/>
    <w:basedOn w:val="a1"/>
    <w:uiPriority w:val="59"/>
    <w:rsid w:val="00E9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6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936D0"/>
    <w:pPr>
      <w:spacing w:after="0" w:line="240" w:lineRule="auto"/>
    </w:pPr>
  </w:style>
  <w:style w:type="paragraph" w:customStyle="1" w:styleId="21">
    <w:name w:val="Основной текст 21"/>
    <w:basedOn w:val="a"/>
    <w:rsid w:val="009F3E1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1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0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6C8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39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6D0"/>
    <w:rPr>
      <w:color w:val="0000FF"/>
      <w:u w:val="single"/>
    </w:rPr>
  </w:style>
  <w:style w:type="table" w:styleId="a4">
    <w:name w:val="Table Grid"/>
    <w:basedOn w:val="a1"/>
    <w:uiPriority w:val="59"/>
    <w:rsid w:val="00E9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6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936D0"/>
    <w:pPr>
      <w:spacing w:after="0" w:line="240" w:lineRule="auto"/>
    </w:pPr>
  </w:style>
  <w:style w:type="paragraph" w:customStyle="1" w:styleId="21">
    <w:name w:val="Основной текст 21"/>
    <w:basedOn w:val="a"/>
    <w:rsid w:val="009F3E1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1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0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6C8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39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4" Type="http://schemas.microsoft.com/office/2007/relationships/stylesWithEffects" Target="stylesWithEffects.xml"/><Relationship Id="rId9" Type="http://schemas.openxmlformats.org/officeDocument/2006/relationships/hyperlink" Target="http://www.grandars.ru/college/tovarovedenie/molochnye-produkty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7166-52F6-4077-89B2-2FF900E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Виктория</cp:lastModifiedBy>
  <cp:revision>6</cp:revision>
  <dcterms:created xsi:type="dcterms:W3CDTF">2019-03-17T10:55:00Z</dcterms:created>
  <dcterms:modified xsi:type="dcterms:W3CDTF">2019-03-18T10:00:00Z</dcterms:modified>
</cp:coreProperties>
</file>