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4BB" w14:textId="0093734B" w:rsidR="003E0697" w:rsidRDefault="00AB4A44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E8CD" wp14:editId="16BC96BC">
                <wp:simplePos x="0" y="0"/>
                <wp:positionH relativeFrom="margin">
                  <wp:posOffset>-575310</wp:posOffset>
                </wp:positionH>
                <wp:positionV relativeFrom="paragraph">
                  <wp:posOffset>-365125</wp:posOffset>
                </wp:positionV>
                <wp:extent cx="10393680" cy="7200900"/>
                <wp:effectExtent l="0" t="0" r="2667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3680" cy="720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520F4" id="Прямоугольник 9" o:spid="_x0000_s1026" style="position:absolute;margin-left:-45.3pt;margin-top:-28.75pt;width:818.4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" filled="f" strokecolor="windowText" strokeweight="1pt">
                <w10:wrap anchorx="margin"/>
              </v:rect>
            </w:pict>
          </mc:Fallback>
        </mc:AlternateContent>
      </w:r>
    </w:p>
    <w:p w14:paraId="79F0B0F3" w14:textId="43498E9D" w:rsidR="003E0697" w:rsidRPr="00F27B64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7B64">
        <w:rPr>
          <w:rFonts w:ascii="Times New Roman" w:hAnsi="Times New Roman" w:cs="Times New Roman"/>
          <w:b/>
          <w:bCs/>
          <w:sz w:val="20"/>
          <w:szCs w:val="20"/>
        </w:rPr>
        <w:t>Управление образования Администрации Ленинского городского округа</w:t>
      </w:r>
    </w:p>
    <w:p w14:paraId="21C158FC" w14:textId="77777777" w:rsidR="003E0697" w:rsidRPr="00F27B64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7B64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дошкольное образовательное учреждение</w:t>
      </w:r>
    </w:p>
    <w:p w14:paraId="117F7505" w14:textId="335A4E8A" w:rsid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7B64">
        <w:rPr>
          <w:rFonts w:ascii="Times New Roman" w:hAnsi="Times New Roman" w:cs="Times New Roman"/>
          <w:b/>
          <w:bCs/>
          <w:sz w:val="20"/>
          <w:szCs w:val="20"/>
        </w:rPr>
        <w:t>«Детский сад № 25 «Колокольчик»</w:t>
      </w:r>
    </w:p>
    <w:p w14:paraId="61B90081" w14:textId="758BF6EE" w:rsid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553DD7" w14:textId="4C19E340" w:rsid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226F1" w14:textId="320E396D" w:rsid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9C5AAD" w14:textId="74813E72" w:rsid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94F69DA" w14:textId="420F2843" w:rsid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69CA337" w14:textId="6BFC2E34" w:rsidR="003E0697" w:rsidRPr="00AB4A44" w:rsidRDefault="00AB4A44" w:rsidP="00AB4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AB4A44">
        <w:rPr>
          <w:rFonts w:ascii="Times New Roman" w:hAnsi="Times New Roman" w:cs="Times New Roman"/>
          <w:b/>
          <w:bCs/>
          <w:sz w:val="96"/>
          <w:szCs w:val="96"/>
        </w:rPr>
        <w:t>Наставничество как особый вид педагогической деятельности</w:t>
      </w:r>
    </w:p>
    <w:p w14:paraId="3D563724" w14:textId="77777777" w:rsidR="00AB4A44" w:rsidRPr="00AB4A44" w:rsidRDefault="00AB4A44" w:rsidP="00AB4A44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1B19E8FE" w14:textId="77777777" w:rsidR="003E0697" w:rsidRP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4C0C2274" w14:textId="77777777" w:rsidR="003E0697" w:rsidRP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522A63CA" w14:textId="6C2A416C" w:rsidR="003E0697" w:rsidRPr="003E0697" w:rsidRDefault="003E0697" w:rsidP="00AB4A44">
      <w:pPr>
        <w:spacing w:after="0" w:line="240" w:lineRule="auto"/>
        <w:rPr>
          <w:rFonts w:ascii="Times New Roman" w:hAnsi="Times New Roman" w:cs="Times New Roman"/>
          <w:b/>
          <w:bCs/>
          <w:outline/>
          <w:color w:val="000000" w:themeColor="text1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01F29232" w14:textId="77777777" w:rsidR="00AB4A44" w:rsidRDefault="00AB4A44" w:rsidP="00AB4A4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B24C488" w14:textId="77777777" w:rsidR="00866540" w:rsidRDefault="00AB4A44" w:rsidP="008665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86654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Автор: Емец Оксана Петровна,</w:t>
      </w:r>
    </w:p>
    <w:p w14:paraId="51DF42AF" w14:textId="2FE8A593" w:rsidR="00AB4A44" w:rsidRPr="00866540" w:rsidRDefault="00AB4A44" w:rsidP="008665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86654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воспитатель ВКК</w:t>
      </w:r>
    </w:p>
    <w:p w14:paraId="3F430F54" w14:textId="77777777" w:rsidR="003E0697" w:rsidRP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0AAFE648" w14:textId="77777777" w:rsidR="003E0697" w:rsidRPr="003E0697" w:rsidRDefault="003E0697" w:rsidP="003E0697">
      <w:pPr>
        <w:spacing w:after="0" w:line="240" w:lineRule="auto"/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90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</w:p>
    <w:p w14:paraId="39873758" w14:textId="2F4C498E" w:rsidR="003E0697" w:rsidRDefault="003E0697" w:rsidP="00C124A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69D0350" w14:textId="77777777" w:rsidR="003E0697" w:rsidRDefault="003E0697" w:rsidP="00C124A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E23D552" w14:textId="77777777" w:rsidR="003E0697" w:rsidRDefault="003E0697" w:rsidP="00C124A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46A98EB" w14:textId="77777777" w:rsidR="00866540" w:rsidRDefault="00AB4A44" w:rsidP="008665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86654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ЖК «Бутово-Парк»</w:t>
      </w:r>
    </w:p>
    <w:p w14:paraId="1556F4EC" w14:textId="484CC692" w:rsidR="00AB4A44" w:rsidRPr="00866540" w:rsidRDefault="00AB4A44" w:rsidP="008665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86654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2021</w:t>
      </w:r>
    </w:p>
    <w:p w14:paraId="5A499199" w14:textId="15E6585C" w:rsidR="00862A2D" w:rsidRPr="00FC4674" w:rsidRDefault="00862A2D" w:rsidP="00FC467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Наставничество подразумевает передачу знаний и навыков опытных сотрудников молодым специалистам. Исходя из этого </w:t>
      </w:r>
      <w:r w:rsidR="00FC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</w:t>
      </w:r>
      <w:r w:rsidRPr="007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</w:t>
      </w:r>
      <w:r w:rsidRPr="00FC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3F7" w:rsidRPr="00FC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деятельности </w:t>
      </w:r>
      <w:r w:rsidRPr="00FC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обладать</w:t>
      </w:r>
      <w:r w:rsidRPr="007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Pr="00FC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</w:t>
      </w:r>
      <w:r w:rsidRPr="00FC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которые</w:t>
      </w:r>
      <w:r w:rsidRPr="007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реальную ценность</w:t>
      </w:r>
      <w:r w:rsidRPr="00FC4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 </w:t>
      </w:r>
      <w:r w:rsidRPr="007C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управления образовательной деятельностью, хорошо выполнять свою работу и желать обучать других. </w:t>
      </w:r>
    </w:p>
    <w:p w14:paraId="15DFEC66" w14:textId="7A442B68" w:rsidR="005552CB" w:rsidRPr="007C2A1E" w:rsidRDefault="005552CB" w:rsidP="00FC4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8494C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– это межличностная коммуникация, следовательно в своей работе с молодым педагогом наставник должен </w:t>
      </w: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применять наиболее эффективные формы взаимодействия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анализ ситуаций, самоактуализацию, личное лидерство, способности принимать решения, умение аргументировано формулировать.</w:t>
      </w:r>
    </w:p>
    <w:p w14:paraId="727542FE" w14:textId="77777777" w:rsidR="007413F7" w:rsidRPr="00FC4674" w:rsidRDefault="007413F7" w:rsidP="00FC467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наставника и молодого воспитателя принесет положительные результаты, если она будет построена в соответствии с некоторыми принципами.</w:t>
      </w:r>
    </w:p>
    <w:p w14:paraId="586C321C" w14:textId="276DA70B" w:rsidR="007413F7" w:rsidRPr="00FC4674" w:rsidRDefault="007413F7" w:rsidP="00FC46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Мотивация: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Наставничество должно быть двусторонней добровольной работой. Она эффективна, только когда молодой воспитатель хочет овладеть навыками и стать хорошим специалистом, а наставник искренне желает передать свои знания и навыки новичку. Если один из них действует без внутренней мотивации, по принуждению или по вынужденным обстоятельствам, результата ждать не приходится. </w:t>
      </w:r>
    </w:p>
    <w:p w14:paraId="4A0B7462" w14:textId="71FDEC2D" w:rsidR="007413F7" w:rsidRPr="00FC4674" w:rsidRDefault="007413F7" w:rsidP="00FC46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Сотрудничество: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Наставничество основано на взаимном уважении и доверии. Наставнику следует создать доброжелательную атмосферу и общаться с воспитателем на равных.</w:t>
      </w:r>
    </w:p>
    <w:p w14:paraId="445FCD5C" w14:textId="6F21B152" w:rsidR="00862A2D" w:rsidRPr="00FC4674" w:rsidRDefault="007413F7" w:rsidP="00FC46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Системность: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поддержка молодого специалиста должны быть непрерывными. Одноразовые действия не дают должного результата.</w:t>
      </w:r>
    </w:p>
    <w:p w14:paraId="7A9C86A7" w14:textId="428AD2AE" w:rsidR="00865992" w:rsidRPr="00FC4674" w:rsidRDefault="00865992" w:rsidP="0086654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стажем, а 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воспитанников и </w:t>
      </w:r>
      <w:r w:rsidR="00467E7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ожидают от них безупречного профессионализма. Молодому специалисту важно раскрыть свою индивидуальность и начать формирование собственной профессиональной траектории. Работа с наставником ускоряет этот процесс.</w:t>
      </w:r>
    </w:p>
    <w:p w14:paraId="2A244621" w14:textId="3B31C888" w:rsidR="00743B09" w:rsidRPr="00FC4674" w:rsidRDefault="007413F7" w:rsidP="0086654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Моя ц</w:t>
      </w:r>
      <w:r w:rsidR="00743B09"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ель</w:t>
      </w: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наставничестве</w:t>
      </w:r>
      <w:r w:rsidR="00743B09"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работы и профессионального роста молодого специалиста, способствующих успешному вхождению в профессиональную деятельность молодого педагога.</w:t>
      </w:r>
    </w:p>
    <w:p w14:paraId="4CA32CA4" w14:textId="77777777" w:rsidR="00743B09" w:rsidRPr="00FC4674" w:rsidRDefault="00743B09" w:rsidP="00FC46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14:paraId="0EC37364" w14:textId="77777777" w:rsidR="007413F7" w:rsidRPr="00FC4674" w:rsidRDefault="007413F7" w:rsidP="00467E7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оддержать 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эмоционально, укрепить веру педагога в себя.</w:t>
      </w:r>
    </w:p>
    <w:p w14:paraId="01D782A6" w14:textId="77777777" w:rsidR="007413F7" w:rsidRPr="00FC4674" w:rsidRDefault="00743B09" w:rsidP="00467E7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эффективные формы повышения профессионального мастерства молод</w:t>
      </w:r>
      <w:r w:rsidR="007413F7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7413F7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информационное пространство для самостоятельного овладения профессиональными знаниями.</w:t>
      </w:r>
    </w:p>
    <w:p w14:paraId="2AF46273" w14:textId="5447426B" w:rsidR="00743B09" w:rsidRPr="00FC4674" w:rsidRDefault="00743B09" w:rsidP="00467E79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планировать работу с молодым педагогом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помочь обобщить полученный опыт и представить его педагогическому сообществу на разных уровнях.</w:t>
      </w:r>
    </w:p>
    <w:p w14:paraId="5976CCFF" w14:textId="1B9BF1DF" w:rsidR="00865992" w:rsidRPr="00FC4674" w:rsidRDefault="00865992" w:rsidP="00866540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профессиональных компетенций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специалиста, собственный профессиональный рост в процессе наставнической деятельности.</w:t>
      </w:r>
    </w:p>
    <w:p w14:paraId="7C71AB91" w14:textId="2DF7C589" w:rsidR="00743B09" w:rsidRPr="00FC4674" w:rsidRDefault="00467E79" w:rsidP="00467E7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сотрудничество 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молодым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беседы, </w:t>
      </w:r>
      <w:r w:rsidR="005552CB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затруднений, дефицитов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 в работе. По итогам определили совместный план работы начинающего педагога с наставником</w:t>
      </w:r>
      <w:r w:rsidR="005552CB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трех этапов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BA2EBE" w14:textId="519E0CB6" w:rsidR="00743B09" w:rsidRPr="00FC4674" w:rsidRDefault="00743B09" w:rsidP="00FC46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52CB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определяет круг обязанностей и п</w:t>
      </w:r>
      <w:r w:rsidR="005552CB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лномочий молодого специалиста, а также выявляет </w:t>
      </w:r>
      <w:r w:rsidR="005552CB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дефициты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умениях и навыках, чтобы выработать программу адаптации.</w:t>
      </w:r>
    </w:p>
    <w:p w14:paraId="239FD2C4" w14:textId="6F5A82AB" w:rsidR="00743B09" w:rsidRPr="00FC4674" w:rsidRDefault="00743B09" w:rsidP="00FC46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основной (проектировочный). Наставник разрабатывает и реализует программу корректировк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умений молодого педагога, помогает выстроить ему собственную программу самосовершенствования.</w:t>
      </w:r>
    </w:p>
    <w:p w14:paraId="45657555" w14:textId="73C96C12" w:rsidR="00743B09" w:rsidRPr="00FC4674" w:rsidRDefault="00743B09" w:rsidP="00FC467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FC46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контрольно</w:t>
      </w:r>
      <w:r w:rsidR="005552CB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оценочный. Наставник проверяет уровень профессиональной компетентности молодого педагога, </w:t>
      </w:r>
      <w:r w:rsidR="0046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специалист </w:t>
      </w:r>
      <w:r w:rsidR="005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</w:t>
      </w:r>
      <w:proofErr w:type="spellStart"/>
      <w:r w:rsidR="0054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самооанализ</w:t>
      </w:r>
      <w:proofErr w:type="spellEnd"/>
      <w:r w:rsidR="0054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роста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7F08B6" w14:textId="3F5255A2" w:rsidR="00743B09" w:rsidRPr="00FC4674" w:rsidRDefault="00743B09" w:rsidP="00FC4674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повышения профессионализма молодого специалиста строи</w:t>
      </w:r>
      <w:r w:rsidR="005400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учётом следующих факторов:</w:t>
      </w:r>
    </w:p>
    <w:p w14:paraId="597DF0F4" w14:textId="443E7589" w:rsidR="00743B09" w:rsidRPr="00FC4674" w:rsidRDefault="00835FAA" w:rsidP="00FC4674">
      <w:pPr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образования;</w:t>
      </w:r>
    </w:p>
    <w:p w14:paraId="4F91B262" w14:textId="2EB2BE12" w:rsidR="00743B09" w:rsidRPr="00FC4674" w:rsidRDefault="00835FAA" w:rsidP="00FC4674">
      <w:pPr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особенностей</w:t>
      </w:r>
      <w:proofErr w:type="gramEnd"/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специалиста;</w:t>
      </w:r>
    </w:p>
    <w:p w14:paraId="2375291A" w14:textId="2B2FD98B" w:rsidR="00743B09" w:rsidRPr="00FC4674" w:rsidRDefault="00835FAA" w:rsidP="00FC4674">
      <w:pPr>
        <w:shd w:val="clear" w:color="auto" w:fill="FFFFFF"/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B09" w:rsidRPr="00FC4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потребностей педагога.</w:t>
      </w:r>
    </w:p>
    <w:p w14:paraId="12364922" w14:textId="77777777" w:rsidR="00C124A4" w:rsidRPr="00FC4674" w:rsidRDefault="00C124A4" w:rsidP="00C124A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46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ПЛАН РАБОТЫ В НАСТАВНИЧЕСТВЕ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2021-2022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15876" w:type="dxa"/>
        <w:tblInd w:w="-572" w:type="dxa"/>
        <w:tblLook w:val="04A0" w:firstRow="1" w:lastRow="0" w:firstColumn="1" w:lastColumn="0" w:noHBand="0" w:noVBand="1"/>
      </w:tblPr>
      <w:tblGrid>
        <w:gridCol w:w="4111"/>
        <w:gridCol w:w="9639"/>
        <w:gridCol w:w="2126"/>
      </w:tblGrid>
      <w:tr w:rsidR="002D11EA" w:rsidRPr="00FC4674" w14:paraId="63517F88" w14:textId="77777777" w:rsidTr="00866540">
        <w:tc>
          <w:tcPr>
            <w:tcW w:w="4111" w:type="dxa"/>
            <w:hideMark/>
          </w:tcPr>
          <w:p w14:paraId="582E48AF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639" w:type="dxa"/>
            <w:hideMark/>
          </w:tcPr>
          <w:p w14:paraId="02A748D4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2126" w:type="dxa"/>
            <w:hideMark/>
          </w:tcPr>
          <w:p w14:paraId="66A1AC07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2D11EA" w:rsidRPr="00FC4674" w14:paraId="28867F7F" w14:textId="77777777" w:rsidTr="00866540">
        <w:tc>
          <w:tcPr>
            <w:tcW w:w="4111" w:type="dxa"/>
            <w:hideMark/>
          </w:tcPr>
          <w:p w14:paraId="48965FF8" w14:textId="3C500E92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молодым </w:t>
            </w:r>
            <w:r w:rsidR="00835FAA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специалистом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639" w:type="dxa"/>
            <w:hideMark/>
          </w:tcPr>
          <w:p w14:paraId="04F820A8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умений и навыков молодого специалиста. </w:t>
            </w:r>
          </w:p>
          <w:p w14:paraId="4BEC8595" w14:textId="7FC5C970" w:rsidR="00835FAA" w:rsidRPr="00FC4674" w:rsidRDefault="00835FAA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его потребностей</w:t>
            </w:r>
            <w:r w:rsidR="0054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дефицитов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4BCD92D3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D11EA" w:rsidRPr="00FC4674" w14:paraId="2A43E2CF" w14:textId="77777777" w:rsidTr="00866540">
        <w:tc>
          <w:tcPr>
            <w:tcW w:w="4111" w:type="dxa"/>
            <w:hideMark/>
          </w:tcPr>
          <w:p w14:paraId="4AD5F29E" w14:textId="17E76F22" w:rsidR="00743B09" w:rsidRPr="00FC4674" w:rsidRDefault="00835FAA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плана профессионального становления</w:t>
            </w:r>
          </w:p>
        </w:tc>
        <w:tc>
          <w:tcPr>
            <w:tcW w:w="9639" w:type="dxa"/>
            <w:hideMark/>
          </w:tcPr>
          <w:p w14:paraId="6F76B0D3" w14:textId="3360E4A2" w:rsidR="00835FAA" w:rsidRPr="00FC4674" w:rsidRDefault="00835FAA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самообразования.</w:t>
            </w:r>
          </w:p>
          <w:p w14:paraId="0CC97C2E" w14:textId="51882816" w:rsidR="00743B09" w:rsidRPr="00FC4674" w:rsidRDefault="00835FAA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 «Наставник»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28ADAFF4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D11EA" w:rsidRPr="00FC4674" w14:paraId="3A073DC1" w14:textId="77777777" w:rsidTr="00866540">
        <w:tc>
          <w:tcPr>
            <w:tcW w:w="4111" w:type="dxa"/>
            <w:hideMark/>
          </w:tcPr>
          <w:p w14:paraId="0960D766" w14:textId="50D88911" w:rsidR="00743B09" w:rsidRPr="00FC4674" w:rsidRDefault="00835FAA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собственного стиля работы.</w:t>
            </w:r>
          </w:p>
        </w:tc>
        <w:tc>
          <w:tcPr>
            <w:tcW w:w="9639" w:type="dxa"/>
            <w:hideMark/>
          </w:tcPr>
          <w:p w14:paraId="316E7DFC" w14:textId="77777777" w:rsidR="0054003D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педагогических ситуаций. </w:t>
            </w:r>
          </w:p>
          <w:p w14:paraId="1942B6D9" w14:textId="77777777" w:rsidR="0054003D" w:rsidRDefault="00743B09" w:rsidP="005400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различных стилей педагогического общения (авторитарный, либерально-попустительский, демократический). </w:t>
            </w:r>
          </w:p>
          <w:p w14:paraId="6334205F" w14:textId="58600273" w:rsidR="00743B09" w:rsidRPr="00FC4674" w:rsidRDefault="00743B09" w:rsidP="005400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педагогических воздействий (организующ</w:t>
            </w:r>
            <w:r w:rsidR="0054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оценивающ</w:t>
            </w:r>
            <w:r w:rsidR="0054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дисциплинирующ</w:t>
            </w:r>
            <w:r w:rsidR="0054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е).</w:t>
            </w:r>
          </w:p>
        </w:tc>
        <w:tc>
          <w:tcPr>
            <w:tcW w:w="2126" w:type="dxa"/>
            <w:hideMark/>
          </w:tcPr>
          <w:p w14:paraId="61CABED1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D11EA" w:rsidRPr="00FC4674" w14:paraId="044066C2" w14:textId="77777777" w:rsidTr="00866540">
        <w:tc>
          <w:tcPr>
            <w:tcW w:w="4111" w:type="dxa"/>
            <w:hideMark/>
          </w:tcPr>
          <w:p w14:paraId="42D8E92F" w14:textId="66CC935B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мастерства</w:t>
            </w:r>
          </w:p>
        </w:tc>
        <w:tc>
          <w:tcPr>
            <w:tcW w:w="9639" w:type="dxa"/>
            <w:hideMark/>
          </w:tcPr>
          <w:p w14:paraId="16768246" w14:textId="44068C02" w:rsidR="00743B09" w:rsidRPr="00FC4674" w:rsidRDefault="00835FAA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о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бщих вопрос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методики проведения 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занятий: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наставник совместно с молодым педагогом готовят планы занятий, проговаривают каждый этап и элемент занятий, затем педагог проводит </w:t>
            </w:r>
            <w:r w:rsidR="005C7E4C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присутствии педагога – наставника, после занятий идёт детальн</w:t>
            </w:r>
            <w:r w:rsidR="005C7E4C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анализ, поиск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интересных решений, выстраивание </w:t>
            </w:r>
            <w:r w:rsidR="005C7E4C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стиля.</w:t>
            </w:r>
          </w:p>
        </w:tc>
        <w:tc>
          <w:tcPr>
            <w:tcW w:w="2126" w:type="dxa"/>
            <w:hideMark/>
          </w:tcPr>
          <w:p w14:paraId="5B7074DF" w14:textId="1CE8AACF" w:rsidR="00743B09" w:rsidRPr="00FC4674" w:rsidRDefault="0054003D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D11EA" w:rsidRPr="00FC4674" w14:paraId="41C21058" w14:textId="77777777" w:rsidTr="00866540">
        <w:tc>
          <w:tcPr>
            <w:tcW w:w="4111" w:type="dxa"/>
            <w:hideMark/>
          </w:tcPr>
          <w:p w14:paraId="35B2C87D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Копилка интересных занятий.</w:t>
            </w:r>
          </w:p>
        </w:tc>
        <w:tc>
          <w:tcPr>
            <w:tcW w:w="9639" w:type="dxa"/>
            <w:hideMark/>
          </w:tcPr>
          <w:p w14:paraId="26C23D1A" w14:textId="7ABE2965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или </w:t>
            </w:r>
            <w:r w:rsidR="005C7E4C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интересных занятий.</w:t>
            </w:r>
            <w:r w:rsidR="005C7E4C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 мнениями. Выявление профессионального интереса, предпочтений молодого специалиста.</w:t>
            </w:r>
          </w:p>
        </w:tc>
        <w:tc>
          <w:tcPr>
            <w:tcW w:w="2126" w:type="dxa"/>
            <w:hideMark/>
          </w:tcPr>
          <w:p w14:paraId="04AED22F" w14:textId="09B98355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C7E4C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D11EA" w:rsidRPr="00FC4674" w14:paraId="720B7812" w14:textId="77777777" w:rsidTr="00866540">
        <w:tc>
          <w:tcPr>
            <w:tcW w:w="4111" w:type="dxa"/>
            <w:hideMark/>
          </w:tcPr>
          <w:p w14:paraId="42A699CF" w14:textId="1B87E0CA" w:rsidR="00743B09" w:rsidRPr="00FC4674" w:rsidRDefault="005C7E4C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бобщение педагогического опыта</w:t>
            </w:r>
            <w:r w:rsidR="00743B09" w:rsidRPr="00FC46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39" w:type="dxa"/>
            <w:hideMark/>
          </w:tcPr>
          <w:p w14:paraId="4756DBB3" w14:textId="77777777" w:rsidR="0054003D" w:rsidRDefault="005C7E4C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процесса самообразования. </w:t>
            </w:r>
          </w:p>
          <w:p w14:paraId="0C677E15" w14:textId="24ED86BE" w:rsidR="00743B09" w:rsidRPr="00FC4674" w:rsidRDefault="005C7E4C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описания опыта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14:paraId="795CA3F9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D11EA" w:rsidRPr="00FC4674" w14:paraId="222491E6" w14:textId="77777777" w:rsidTr="00866540">
        <w:tc>
          <w:tcPr>
            <w:tcW w:w="4111" w:type="dxa"/>
            <w:hideMark/>
          </w:tcPr>
          <w:p w14:paraId="3D0A4B0B" w14:textId="2C2B7A57" w:rsidR="00743B09" w:rsidRPr="00FC4674" w:rsidRDefault="005C7E4C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Возможные пути профессионального роста. </w:t>
            </w:r>
            <w:r w:rsidR="00743B09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Аттестация. Требования к квалификации</w:t>
            </w:r>
          </w:p>
        </w:tc>
        <w:tc>
          <w:tcPr>
            <w:tcW w:w="9639" w:type="dxa"/>
            <w:hideMark/>
          </w:tcPr>
          <w:p w14:paraId="4EEDAC41" w14:textId="2D51B66C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</w:t>
            </w:r>
            <w:r w:rsidR="005C7E4C"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аттестации педагогических работников.</w:t>
            </w:r>
          </w:p>
          <w:p w14:paraId="0EF6097D" w14:textId="2CF01A50" w:rsidR="00743B09" w:rsidRPr="00FC4674" w:rsidRDefault="00743B09" w:rsidP="0054003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14:paraId="6FA9E603" w14:textId="238848B0" w:rsidR="00743B09" w:rsidRPr="00FC4674" w:rsidRDefault="005C7E4C" w:rsidP="0054003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</w:t>
            </w:r>
          </w:p>
          <w:p w14:paraId="3E5D737F" w14:textId="1F45FB09" w:rsidR="005C7E4C" w:rsidRPr="00FC4674" w:rsidRDefault="005C7E4C" w:rsidP="0054003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D11EA" w:rsidRPr="00FC4674" w14:paraId="52FE9B18" w14:textId="77777777" w:rsidTr="00866540">
        <w:tc>
          <w:tcPr>
            <w:tcW w:w="4111" w:type="dxa"/>
            <w:hideMark/>
          </w:tcPr>
          <w:p w14:paraId="6FFDF852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выставка достижений молодого воспитателя.</w:t>
            </w:r>
          </w:p>
        </w:tc>
        <w:tc>
          <w:tcPr>
            <w:tcW w:w="9639" w:type="dxa"/>
            <w:hideMark/>
          </w:tcPr>
          <w:p w14:paraId="7D2C64D6" w14:textId="3A9E6C02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профессионализма молодого воспитателя</w:t>
            </w:r>
            <w:r w:rsidR="0054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наработок профессиональной деятельности.</w:t>
            </w:r>
          </w:p>
        </w:tc>
        <w:tc>
          <w:tcPr>
            <w:tcW w:w="2126" w:type="dxa"/>
            <w:hideMark/>
          </w:tcPr>
          <w:p w14:paraId="2B255A1C" w14:textId="161B28EF" w:rsidR="00743B09" w:rsidRPr="00FC4674" w:rsidRDefault="005C7E4C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D11EA" w:rsidRPr="00FC4674" w14:paraId="59D89A32" w14:textId="77777777" w:rsidTr="00866540">
        <w:tc>
          <w:tcPr>
            <w:tcW w:w="4111" w:type="dxa"/>
            <w:hideMark/>
          </w:tcPr>
          <w:p w14:paraId="0C90C708" w14:textId="77777777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воспитанников</w:t>
            </w:r>
          </w:p>
        </w:tc>
        <w:tc>
          <w:tcPr>
            <w:tcW w:w="9639" w:type="dxa"/>
            <w:hideMark/>
          </w:tcPr>
          <w:p w14:paraId="2930332F" w14:textId="5254C169" w:rsidR="00743B09" w:rsidRPr="00FC4674" w:rsidRDefault="00743B09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проведения </w:t>
            </w:r>
            <w:r w:rsidR="0054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</w:t>
            </w: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обследования</w:t>
            </w:r>
            <w:r w:rsidR="00540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детей: Диагностика.</w:t>
            </w:r>
          </w:p>
        </w:tc>
        <w:tc>
          <w:tcPr>
            <w:tcW w:w="2126" w:type="dxa"/>
            <w:hideMark/>
          </w:tcPr>
          <w:p w14:paraId="39284B2C" w14:textId="2967FA8A" w:rsidR="00743B09" w:rsidRPr="00FC4674" w:rsidRDefault="005C7E4C" w:rsidP="005400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14:paraId="6905FBDB" w14:textId="77777777" w:rsidR="0054003D" w:rsidRDefault="0054003D" w:rsidP="0054003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3CBE2762" w14:textId="77777777" w:rsidR="00866540" w:rsidRDefault="00866540" w:rsidP="0054003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6C6359A2" w14:textId="4A51BCA0" w:rsidR="00273821" w:rsidRPr="00FC4674" w:rsidRDefault="00186F1D" w:rsidP="0054003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4003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lastRenderedPageBreak/>
        <w:t>Литература</w:t>
      </w:r>
    </w:p>
    <w:p w14:paraId="1C84F8B5" w14:textId="07DA6035" w:rsidR="00FC4674" w:rsidRPr="00FC4674" w:rsidRDefault="00FC4674" w:rsidP="00FC467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C4674">
        <w:rPr>
          <w:rFonts w:ascii="Times New Roman" w:hAnsi="Times New Roman" w:cs="Times New Roman"/>
          <w:sz w:val="28"/>
          <w:szCs w:val="28"/>
        </w:rPr>
        <w:t xml:space="preserve">Ахметова С. Г. Новые образовательные технологии в организации неформального обучения персонала компаний // Креативная экономика. 2012. № 7. С. </w:t>
      </w:r>
      <w:proofErr w:type="gramStart"/>
      <w:r w:rsidRPr="00FC4674">
        <w:rPr>
          <w:rFonts w:ascii="Times New Roman" w:hAnsi="Times New Roman" w:cs="Times New Roman"/>
          <w:sz w:val="28"/>
          <w:szCs w:val="28"/>
        </w:rPr>
        <w:t>98-104</w:t>
      </w:r>
      <w:proofErr w:type="gramEnd"/>
      <w:r w:rsidRPr="00FC4674">
        <w:rPr>
          <w:rFonts w:ascii="Times New Roman" w:hAnsi="Times New Roman" w:cs="Times New Roman"/>
          <w:sz w:val="28"/>
          <w:szCs w:val="28"/>
        </w:rPr>
        <w:t>.</w:t>
      </w:r>
    </w:p>
    <w:p w14:paraId="69CA8101" w14:textId="77777777" w:rsidR="0054003D" w:rsidRPr="0054003D" w:rsidRDefault="00FC4674" w:rsidP="000A68B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4003D">
        <w:rPr>
          <w:rFonts w:ascii="Times New Roman" w:hAnsi="Times New Roman" w:cs="Times New Roman"/>
          <w:sz w:val="28"/>
          <w:szCs w:val="28"/>
        </w:rPr>
        <w:t>Блинов В. И., Есенина Е. Ю., Сергеев И. С. Наставничество в образовании: нужен хорошо заточенный инструмент // Профессиональное образование и рынок труда. — 2019. — № 3. — С. 4–18.</w:t>
      </w:r>
    </w:p>
    <w:p w14:paraId="66ADDD95" w14:textId="18C3E2E6" w:rsidR="00FC4674" w:rsidRPr="0054003D" w:rsidRDefault="00FC4674" w:rsidP="000A68B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40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Дудина Е. А. </w:t>
      </w:r>
      <w:bookmarkStart w:id="0" w:name="_Hlk83924379"/>
      <w:r w:rsidRPr="00540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Наставничество как особый вид педагогической деятельности</w:t>
      </w:r>
      <w:bookmarkEnd w:id="0"/>
      <w:r w:rsidRPr="00540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Сущностные характеристики и структура. Вестник государственного педагогического университета.</w:t>
      </w:r>
      <w:r w:rsidR="00540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54003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// Том 7, № 5, 2017.</w:t>
      </w:r>
    </w:p>
    <w:sectPr w:rsidR="00FC4674" w:rsidRPr="0054003D" w:rsidSect="0086654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E20"/>
    <w:multiLevelType w:val="multilevel"/>
    <w:tmpl w:val="1AC8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80B8B"/>
    <w:multiLevelType w:val="hybridMultilevel"/>
    <w:tmpl w:val="B03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D01"/>
    <w:multiLevelType w:val="multilevel"/>
    <w:tmpl w:val="AF3C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E15DD6"/>
    <w:multiLevelType w:val="multilevel"/>
    <w:tmpl w:val="4F4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52850"/>
    <w:multiLevelType w:val="hybridMultilevel"/>
    <w:tmpl w:val="5FB6482E"/>
    <w:lvl w:ilvl="0" w:tplc="D9E84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9"/>
    <w:rsid w:val="00186F1D"/>
    <w:rsid w:val="00273821"/>
    <w:rsid w:val="00281089"/>
    <w:rsid w:val="002D11EA"/>
    <w:rsid w:val="003E0697"/>
    <w:rsid w:val="00467E79"/>
    <w:rsid w:val="0053723E"/>
    <w:rsid w:val="0054003D"/>
    <w:rsid w:val="005552CB"/>
    <w:rsid w:val="005C7E4C"/>
    <w:rsid w:val="007413F7"/>
    <w:rsid w:val="00743B09"/>
    <w:rsid w:val="00835FAA"/>
    <w:rsid w:val="00862A2D"/>
    <w:rsid w:val="00865992"/>
    <w:rsid w:val="00866540"/>
    <w:rsid w:val="00AB4A44"/>
    <w:rsid w:val="00C124A4"/>
    <w:rsid w:val="00D21BD7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64D"/>
  <w15:chartTrackingRefBased/>
  <w15:docId w15:val="{B4E6949A-3499-484B-B09D-7D3E515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B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B0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413F7"/>
    <w:pPr>
      <w:ind w:left="720"/>
      <w:contextualSpacing/>
    </w:pPr>
  </w:style>
  <w:style w:type="table" w:styleId="a6">
    <w:name w:val="Table Grid"/>
    <w:basedOn w:val="a1"/>
    <w:uiPriority w:val="39"/>
    <w:rsid w:val="008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0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6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75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35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8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47450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64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uble" w:sz="6" w:space="13" w:color="D9D9D9"/>
            <w:right w:val="none" w:sz="0" w:space="0" w:color="auto"/>
          </w:divBdr>
        </w:div>
        <w:div w:id="1453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Оха Григ</dc:creator>
  <cp:keywords/>
  <dc:description/>
  <cp:lastModifiedBy>Оха Григ</cp:lastModifiedBy>
  <cp:revision>8</cp:revision>
  <dcterms:created xsi:type="dcterms:W3CDTF">2021-09-16T02:35:00Z</dcterms:created>
  <dcterms:modified xsi:type="dcterms:W3CDTF">2021-09-30T17:08:00Z</dcterms:modified>
</cp:coreProperties>
</file>