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0F" w:rsidRPr="00D640A7" w:rsidRDefault="00561182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D640A7">
        <w:rPr>
          <w:rFonts w:ascii="Times New Roman" w:hAnsi="Times New Roman" w:cs="Times New Roman"/>
          <w:sz w:val="24"/>
          <w:szCs w:val="24"/>
        </w:rPr>
        <w:t xml:space="preserve">Особенности организации коррекционно-развивающей работы с </w:t>
      </w:r>
      <w:proofErr w:type="gramStart"/>
      <w:r w:rsidRPr="00D640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640A7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</w:t>
      </w:r>
      <w:r w:rsidRPr="00D640A7">
        <w:rPr>
          <w:rFonts w:ascii="Times New Roman" w:hAnsi="Times New Roman" w:cs="Times New Roman"/>
          <w:sz w:val="24"/>
          <w:szCs w:val="24"/>
        </w:rPr>
        <w:t xml:space="preserve"> СПО</w:t>
      </w:r>
      <w:r w:rsidR="00D640A7">
        <w:rPr>
          <w:rFonts w:ascii="Times New Roman" w:hAnsi="Times New Roman" w:cs="Times New Roman"/>
          <w:sz w:val="24"/>
          <w:szCs w:val="24"/>
        </w:rPr>
        <w:t>.</w:t>
      </w:r>
    </w:p>
    <w:p w:rsidR="00F92D0F" w:rsidRPr="00C80802" w:rsidRDefault="00F92D0F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F92D0F" w:rsidRPr="00C80802" w:rsidRDefault="00F92D0F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9376E5" w:rsidRDefault="00B316D5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Сегодня число молодых людей в возрасте 16-18 лет 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 ограниченным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 возможностями здоровья и подростков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-инвалидов, неуклонно растет. В настоящее время в России 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насч</w:t>
      </w:r>
      <w:r w:rsidR="00F92D0F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итывается более 2 млн. подростков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ограниченны</w:t>
      </w:r>
      <w:r w:rsidR="00F92D0F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ми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возможностями,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из ни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х около 700 тыс. составляют подростки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-инвалиды. Кроме роста числа почти 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всех категорий</w:t>
      </w:r>
      <w:r w:rsidR="00F92D0F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юного  поколения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</w:t>
      </w:r>
      <w:r w:rsidR="00F92D0F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ьного подростка</w:t>
      </w:r>
      <w:r w:rsidR="0056118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[1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]</w:t>
      </w:r>
      <w:r w:rsidR="00F92D0F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5F64ED" w:rsidRPr="00C80802" w:rsidRDefault="00F92D0F" w:rsidP="009376E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proofErr w:type="gramStart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Образование 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r w:rsidR="00B316D5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 ограниченными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возможностями здоровья и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инвалидов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в учебных заведениях среднего профессионального образования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предусматривает создание для них специальной коррекционно-развивающей среды, обеспечивающей адекватные ус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ловия и равные с обычными обучающимися.</w:t>
      </w:r>
      <w:proofErr w:type="gramEnd"/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Кроме того,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возможности для получения образования в пределах специальных образовательных 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стандартов, воспитание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коррекцию нарушений развития, социальную адаптацию. </w:t>
      </w:r>
      <w:r w:rsidR="00B316D5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Получение обучающимися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ограниченными </w:t>
      </w:r>
      <w:r w:rsidR="009174B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возможностями здоровья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</w:t>
      </w:r>
      <w:r w:rsidR="00B316D5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еспечение реализации права обучающихся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 экономического развития Российской Федерации. В Конституции РФ и Законе «О</w:t>
      </w:r>
      <w:r w:rsidR="00B316D5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б образовании» сказано, что люди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</w:t>
      </w:r>
      <w:r w:rsidR="00B316D5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ности преподавателей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5F64ED" w:rsidRPr="00C80802" w:rsidRDefault="00B316D5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Обучающиеся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ограниченными в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озможностями здоровья – это молодые люди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, состояние здоровья которых препятствует освоению образовательных программ вне специальных условий обучения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и воспитания. Группа </w:t>
      </w:r>
      <w:proofErr w:type="gramStart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 чрезвычайно неоднородна. Это оп</w:t>
      </w:r>
      <w:r w:rsidR="00D640A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ределяется тем, что в нее входят подростки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</w:t>
      </w:r>
      <w:r w:rsidR="00D640A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[2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]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 Таким образом, самым главным прио</w:t>
      </w:r>
      <w:r w:rsidR="00D5798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ритетом в работе </w:t>
      </w:r>
      <w:proofErr w:type="gramStart"/>
      <w:r w:rsidR="00D5798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</w:t>
      </w:r>
      <w:proofErr w:type="gramEnd"/>
      <w:r w:rsidR="00D5798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proofErr w:type="gramStart"/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ми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ся</w:t>
      </w:r>
      <w:proofErr w:type="gramEnd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является индивидуальный подход с учетом специфики пс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ихики и здоровья каждого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Особые образовательные</w:t>
      </w:r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потребности различаются у обучающихся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</w:t>
      </w:r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ебности, свойственные всем обучающимся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ОВЗ: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- ввес</w:t>
      </w:r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ти в содержание обучения обучающихся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специальные разделы, не присутствующие в программах образования нормально развивающихся сверстников;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- индивидуализировать обучение </w:t>
      </w:r>
      <w:proofErr w:type="gramStart"/>
      <w:r w:rsidR="0056118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</w:t>
      </w:r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ся</w:t>
      </w:r>
      <w:proofErr w:type="gramEnd"/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</w:t>
      </w:r>
      <w:r w:rsidR="00D640A7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5F64ED" w:rsidRPr="00C80802" w:rsidRDefault="003F77B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</w:t>
      </w:r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ринципы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коррекционной работы: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1. Индивид</w:t>
      </w:r>
      <w:r w:rsidR="00C9660A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уальный подход к каждому обучающемуся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lastRenderedPageBreak/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деятельности). </w:t>
      </w:r>
    </w:p>
    <w:p w:rsidR="005F64ED" w:rsidRPr="00C80802" w:rsidRDefault="00C9660A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3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 Проявление педагогического такта. Постоянное поощрение за малейшие успехи, своевременная и та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ктическая помощь каждому обучающемуся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, развитие в нём веры в собственные силы и возможности</w:t>
      </w:r>
      <w:r w:rsidR="003F77B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[2</w:t>
      </w:r>
      <w:r w:rsidR="006E7895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]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5F64ED" w:rsidRPr="00C80802" w:rsidRDefault="006E7895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У большинства </w:t>
      </w:r>
      <w:proofErr w:type="gramStart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ающего процесса в работе преподавателя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5F64ED" w:rsidRPr="00C80802" w:rsidRDefault="005F64ED" w:rsidP="009376E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людьми.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Задача учебных заведений СПО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Традиционное репродуктивное обучение, па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ссивная подчиненная роль </w:t>
      </w:r>
      <w:proofErr w:type="gramStart"/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обучающегося</w:t>
      </w:r>
      <w:proofErr w:type="gramEnd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не могут решить такие задачи. Для их решения требуются новые педагогические технологии, эффективные формы организации образовательного процесса, активные методы обучения.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Познавательная активность ес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ть качество деятельности обучающегося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Одним из основных принципов обучения в общей и специальной педагогике является принцип созн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ательности и активности обучающихся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 Согласно этому принципу «обучение эффект</w:t>
      </w:r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ивно только тогда, когда обучающиеся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проявляют познавательную активность, являются субъектами обучения». К</w:t>
      </w:r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ак указывал, активность обучающихся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должна быть направлена не просто на запоминание материала, а на процесс самостоятельного добывания знаний, исследования фактов, выявления ошибок, формулирование выводов. Конечно, все это должно ос</w:t>
      </w:r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уществляться на доступном 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уровне и с помощью преподавателя [3]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Уровень собственной познав</w:t>
      </w:r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ательной активности </w:t>
      </w:r>
      <w:proofErr w:type="gramStart"/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является недостаточ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ным, и для его повышения преподавателю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необходимо применять сред</w:t>
      </w:r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ства, способствующие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учебной деятельности</w:t>
      </w:r>
      <w:r w:rsidR="00B03DE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Одной из 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proofErr w:type="gramStart"/>
      <w:r w:rsidR="00B03DE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особенностей</w:t>
      </w:r>
      <w:proofErr w:type="gramEnd"/>
      <w:r w:rsidR="00B03DE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обучающихся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проблемами в развитии, является недостаточный уровень активности всех психических процессов. Таким образом, применение в ходе обучения средств активизации учебной деятельности является необходимым условием успешнос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ти процесса обучения обучающихся 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</w:t>
      </w:r>
      <w:r w:rsidR="00E84D30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ОВЗ.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Следующим очень важ</w:t>
      </w:r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ным условием обучения </w:t>
      </w:r>
      <w:proofErr w:type="gramStart"/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с ОВЗ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являются методы и приемы обучения. Именно через использование тех или иных методов реализуется содержание обучения.</w:t>
      </w:r>
    </w:p>
    <w:p w:rsidR="00514AA4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Существует н</w:t>
      </w:r>
      <w:r w:rsidR="003F77B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есколько классификаций методов</w:t>
      </w:r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5F64ED" w:rsidRPr="00C80802" w:rsidRDefault="003F77B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Согласно классической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классификации методы выделяются в зависимости от характера познавательной деятельности,</w:t>
      </w:r>
      <w:r w:rsidR="00B03DE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уровня активности 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proofErr w:type="gramStart"/>
      <w:r w:rsidR="00B03DE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 ней выделяются следующие методы: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• объяснительно-иллюстративный (информационно-рецептивный);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• репродуктивный;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• частично поисковый (эвристический);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• проблемное изложение;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• исследовательский</w:t>
      </w:r>
      <w:r w:rsidR="003F77BD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860EE9" w:rsidRPr="00860EE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[1]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Наиболее приемлемыми методами в практич</w:t>
      </w:r>
      <w:r w:rsidR="00860EE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еской работе </w:t>
      </w:r>
      <w:r w:rsidR="00860EE9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c</w:t>
      </w:r>
      <w:r w:rsidR="00860EE9" w:rsidRPr="00860EE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860EE9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обучающимися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, имеющими ОВЗ, считаем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результате коррекционно-развивающего обучения </w:t>
      </w:r>
      <w:r w:rsidR="00514AA4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lastRenderedPageBreak/>
        <w:t>происходит преодоление, коррекция и компенсация нарушений физического и умственного развития детей с нарушениями интеллекта.</w:t>
      </w:r>
    </w:p>
    <w:p w:rsidR="005F64ED" w:rsidRPr="00C80802" w:rsidRDefault="00426110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Поисково-исследовательские методы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предоставляет наибольшие возможности для</w:t>
      </w: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формирования у </w:t>
      </w:r>
      <w:proofErr w:type="gramStart"/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познавательной активности.  Д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ля реализации методов проблемного обучения необходим достаточно высокий уро</w:t>
      </w:r>
      <w:r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вень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умения пользоваться предоставляемой им информацией, умения самостоятельно искать пути решения поставленной </w:t>
      </w:r>
      <w:r w:rsidR="00C80802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задачи. Не все обучающиеся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 обладают такими умениями, а значит, им требуется дополнительная п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омощь преподавателя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 Увеличивать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степень самостоятельности обучающи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хся с ОВЗ, а особенно подростков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</w:p>
    <w:p w:rsidR="005F64ED" w:rsidRPr="00C80802" w:rsidRDefault="00C80802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Большое внимание следует уделять деловым и ролевым </w:t>
      </w:r>
      <w:proofErr w:type="gramStart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играм</w:t>
      </w:r>
      <w:proofErr w:type="gramEnd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мотивационный потенциал которых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будет направлен на более э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ффективное освоение 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образовательной программы, чт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 важно не только для обучающихся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нарушениями речи, но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и особенно важно для обучающихся</w:t>
      </w:r>
      <w:r w:rsidR="005F64ED"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Роль </w:t>
      </w:r>
      <w:proofErr w:type="gramStart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мотивации</w:t>
      </w:r>
      <w:proofErr w:type="gramEnd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успешн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ом обучении обучающихся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 трудно переоценить. Проведенные исследования мотивации</w:t>
      </w:r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у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proofErr w:type="gramStart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обучающихся</w:t>
      </w:r>
      <w:proofErr w:type="gramEnd"/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успехи в учебе. Возможности различных методов обучения в смысле активизации учебной и учебно-производственной деятельности различны, они зависят от природы и содержания соответствующего метода, способов 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их использования, мастерства преподавателя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. 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Все вышеперечисленные методы и приёмы организации обучения в той или иной степени стимулируют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познавательную активность у </w:t>
      </w:r>
      <w:proofErr w:type="gramStart"/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обучающи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хся</w:t>
      </w:r>
      <w:proofErr w:type="gramEnd"/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ОВЗ.</w:t>
      </w:r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Таким образом, применение активных методов и приёмов обучения повышает по</w:t>
      </w:r>
      <w:r w:rsidR="00426110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знавательную активность обучающихся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, развивает их творческие способности, активно вовлекает обучающихся в образовательный процесс, стимулирует са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мостоятельную деятельность обучающи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хся, что в</w:t>
      </w:r>
      <w:r w:rsidR="009376E5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равной мере относится </w:t>
      </w:r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proofErr w:type="gramStart"/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к</w:t>
      </w:r>
      <w:proofErr w:type="gramEnd"/>
      <w:r w:rsidR="0051485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обучающихся</w:t>
      </w: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 ОВЗ.</w:t>
      </w:r>
      <w:bookmarkStart w:id="0" w:name="_GoBack"/>
      <w:bookmarkEnd w:id="0"/>
    </w:p>
    <w:p w:rsidR="005F64ED" w:rsidRPr="00C80802" w:rsidRDefault="005F64ED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C8080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D57989" w:rsidRDefault="00D57989" w:rsidP="00C8080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D57989" w:rsidRPr="006A6EB5" w:rsidRDefault="009376E5" w:rsidP="00D5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D57989" w:rsidRPr="006A6EB5" w:rsidRDefault="00D57989" w:rsidP="00D579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EB5">
        <w:rPr>
          <w:rFonts w:ascii="Times New Roman" w:hAnsi="Times New Roman" w:cs="Times New Roman"/>
          <w:sz w:val="24"/>
          <w:szCs w:val="24"/>
        </w:rPr>
        <w:t xml:space="preserve">1. Мельникова Е.Л. Проблемно-диалогическое обучение: понятие, технология, методика /Монография. М.: </w:t>
      </w:r>
      <w:proofErr w:type="spellStart"/>
      <w:r w:rsidRPr="006A6EB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A6EB5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D57989" w:rsidRPr="006A6EB5" w:rsidRDefault="00D57989" w:rsidP="00D579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EB5">
        <w:rPr>
          <w:rFonts w:ascii="Times New Roman" w:hAnsi="Times New Roman" w:cs="Times New Roman"/>
          <w:sz w:val="24"/>
          <w:szCs w:val="24"/>
        </w:rPr>
        <w:t>2. Методы арт-терапевтической помощи детям и подросткам: отечественный и зарубежный опыт</w:t>
      </w:r>
      <w:proofErr w:type="gramStart"/>
      <w:r w:rsidRPr="006A6EB5">
        <w:rPr>
          <w:rFonts w:ascii="Times New Roman" w:hAnsi="Times New Roman" w:cs="Times New Roman"/>
          <w:sz w:val="24"/>
          <w:szCs w:val="24"/>
        </w:rPr>
        <w:t xml:space="preserve"> /Р</w:t>
      </w:r>
      <w:proofErr w:type="gramEnd"/>
      <w:r w:rsidRPr="006A6EB5">
        <w:rPr>
          <w:rFonts w:ascii="Times New Roman" w:hAnsi="Times New Roman" w:cs="Times New Roman"/>
          <w:sz w:val="24"/>
          <w:szCs w:val="24"/>
        </w:rPr>
        <w:t xml:space="preserve">ед. А.И. Копытин. М.: </w:t>
      </w:r>
      <w:proofErr w:type="spellStart"/>
      <w:r w:rsidRPr="006A6EB5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6A6EB5">
        <w:rPr>
          <w:rFonts w:ascii="Times New Roman" w:hAnsi="Times New Roman" w:cs="Times New Roman"/>
          <w:sz w:val="24"/>
          <w:szCs w:val="24"/>
        </w:rPr>
        <w:t>-Центр, 2012.</w:t>
      </w:r>
    </w:p>
    <w:p w:rsidR="00D57989" w:rsidRPr="006A6EB5" w:rsidRDefault="00D57989" w:rsidP="00D579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EB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6A6EB5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6A6EB5">
        <w:rPr>
          <w:rFonts w:ascii="Times New Roman" w:hAnsi="Times New Roman" w:cs="Times New Roman"/>
          <w:sz w:val="24"/>
          <w:szCs w:val="24"/>
        </w:rPr>
        <w:t xml:space="preserve"> Д. Эффективные педагогические технологии специального и инклюзивного образования. М.: Перспектива, 2011.</w:t>
      </w:r>
    </w:p>
    <w:p w:rsidR="005E67FB" w:rsidRPr="006A6EB5" w:rsidRDefault="00D57989" w:rsidP="00D579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EB5">
        <w:rPr>
          <w:rFonts w:ascii="Times New Roman" w:hAnsi="Times New Roman" w:cs="Times New Roman"/>
          <w:sz w:val="24"/>
          <w:szCs w:val="24"/>
        </w:rPr>
        <w:t>4.Образование без границ. Информационно-методический портал по инклюзивному и специальному образованию. Интернет: http://edu-open.ru/Default.aspx?tabid=167</w:t>
      </w:r>
    </w:p>
    <w:sectPr w:rsidR="005E67FB" w:rsidRPr="006A6EB5" w:rsidSect="00C80802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30"/>
    <w:rsid w:val="003F77BD"/>
    <w:rsid w:val="00426110"/>
    <w:rsid w:val="00514852"/>
    <w:rsid w:val="00514AA4"/>
    <w:rsid w:val="00561182"/>
    <w:rsid w:val="005E67FB"/>
    <w:rsid w:val="005F64ED"/>
    <w:rsid w:val="006A6EB5"/>
    <w:rsid w:val="006B3ADD"/>
    <w:rsid w:val="006E7895"/>
    <w:rsid w:val="00780B30"/>
    <w:rsid w:val="00860EE9"/>
    <w:rsid w:val="009174B0"/>
    <w:rsid w:val="009376E5"/>
    <w:rsid w:val="00B03DED"/>
    <w:rsid w:val="00B316D5"/>
    <w:rsid w:val="00C80802"/>
    <w:rsid w:val="00C9660A"/>
    <w:rsid w:val="00D57989"/>
    <w:rsid w:val="00D640A7"/>
    <w:rsid w:val="00E84D30"/>
    <w:rsid w:val="00F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dcterms:created xsi:type="dcterms:W3CDTF">2017-09-25T15:50:00Z</dcterms:created>
  <dcterms:modified xsi:type="dcterms:W3CDTF">2017-10-01T09:02:00Z</dcterms:modified>
</cp:coreProperties>
</file>