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F6" w:rsidRPr="00100F19" w:rsidRDefault="007C604A" w:rsidP="00100F19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00F19">
        <w:rPr>
          <w:rFonts w:ascii="Times New Roman" w:hAnsi="Times New Roman" w:cs="Times New Roman"/>
          <w:b/>
          <w:sz w:val="28"/>
          <w:szCs w:val="28"/>
        </w:rPr>
        <w:t>П</w:t>
      </w:r>
      <w:r w:rsidR="00161EF6" w:rsidRPr="00100F19">
        <w:rPr>
          <w:rFonts w:ascii="Times New Roman" w:hAnsi="Times New Roman" w:cs="Times New Roman"/>
          <w:b/>
          <w:sz w:val="28"/>
          <w:szCs w:val="28"/>
        </w:rPr>
        <w:t>роект «Развитие двигат</w:t>
      </w:r>
      <w:r w:rsidRPr="00100F19">
        <w:rPr>
          <w:rFonts w:ascii="Times New Roman" w:hAnsi="Times New Roman" w:cs="Times New Roman"/>
          <w:b/>
          <w:sz w:val="28"/>
          <w:szCs w:val="28"/>
        </w:rPr>
        <w:t>ельной активности детей «Волшебный  круг</w:t>
      </w:r>
      <w:r w:rsidR="00161EF6" w:rsidRPr="00100F19">
        <w:rPr>
          <w:rFonts w:ascii="Times New Roman" w:hAnsi="Times New Roman" w:cs="Times New Roman"/>
          <w:b/>
          <w:sz w:val="28"/>
          <w:szCs w:val="28"/>
        </w:rPr>
        <w:t>» для детей второй младшей группы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ПРОЕКТ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b/>
          <w:bCs/>
          <w:sz w:val="28"/>
          <w:szCs w:val="28"/>
        </w:rPr>
        <w:t>Развитие двигательной активности детей.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604A" w:rsidRPr="00100F19">
        <w:rPr>
          <w:rFonts w:ascii="Times New Roman" w:hAnsi="Times New Roman" w:cs="Times New Roman"/>
          <w:b/>
          <w:bCs/>
          <w:sz w:val="28"/>
          <w:szCs w:val="28"/>
        </w:rPr>
        <w:t>Волшебный круг</w:t>
      </w:r>
      <w:r w:rsidRPr="00100F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61EF6" w:rsidRPr="00100F19" w:rsidRDefault="007C604A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Выполнили</w:t>
      </w:r>
      <w:r w:rsidR="00161EF6" w:rsidRPr="00100F19">
        <w:rPr>
          <w:rFonts w:ascii="Times New Roman" w:hAnsi="Times New Roman" w:cs="Times New Roman"/>
          <w:sz w:val="28"/>
          <w:szCs w:val="28"/>
        </w:rPr>
        <w:t>:</w:t>
      </w:r>
    </w:p>
    <w:p w:rsidR="007C604A" w:rsidRPr="00100F19" w:rsidRDefault="007C604A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Ковалева И.А.</w:t>
      </w: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604A" w:rsidRPr="00100F19" w:rsidRDefault="007C604A" w:rsidP="00100F19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00F19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Вид проекта по составу участников – групповой (дети второй младшей группы, родители, педагоги);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 xml:space="preserve">по целевой установке – педагогический, информационно – </w:t>
      </w:r>
      <w:proofErr w:type="spellStart"/>
      <w:r w:rsidRPr="00100F19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100F19">
        <w:rPr>
          <w:rFonts w:ascii="Times New Roman" w:hAnsi="Times New Roman" w:cs="Times New Roman"/>
          <w:sz w:val="28"/>
          <w:szCs w:val="28"/>
        </w:rPr>
        <w:t xml:space="preserve"> – ориентированный, творческий;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по содержанию – развитие двигательной активности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по срокам реализации – среднесрочный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участники дети 3-4 лет.</w:t>
      </w: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C604A" w:rsidRPr="00100F19" w:rsidRDefault="007C604A" w:rsidP="00100F19">
      <w:pPr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00F19">
        <w:rPr>
          <w:rFonts w:ascii="Times New Roman" w:hAnsi="Times New Roman" w:cs="Times New Roman"/>
          <w:b/>
          <w:bCs/>
          <w:sz w:val="28"/>
          <w:szCs w:val="28"/>
        </w:rPr>
        <w:t>2 слайд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в современном обществе приоритетным становится интеллектуальное развитие ребенка. Дети в большинстве своем испытывают «двигательный дефицит», в результате: увеличивается статистическая нагрузка на определенные группы мышц; снижается сила и работоспособность мускулатуры; нарушаются функции организма. Поэтому необходимо вести поиск новых подходов для привлечения детей к занятиям физкультурой и спортом, развитию двигательной активности в течение дня, развивая интерес к движению как жизненной потребности быть ловким, сильным, смелым.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b/>
          <w:bCs/>
          <w:sz w:val="28"/>
          <w:szCs w:val="28"/>
        </w:rPr>
        <w:t>Актуальность темы.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 xml:space="preserve">Потребность детей дошкольного возраста в двигательной активности очень высока, но не всегда она реализуется на должном уровне. Сегодня дети все больше времени проводят в статическом положении (за столом, экраном </w:t>
      </w:r>
      <w:r w:rsidRPr="00100F19">
        <w:rPr>
          <w:rFonts w:ascii="Times New Roman" w:hAnsi="Times New Roman" w:cs="Times New Roman"/>
          <w:sz w:val="28"/>
          <w:szCs w:val="28"/>
        </w:rPr>
        <w:lastRenderedPageBreak/>
        <w:t>телевизора, компьютерными играми). Это увеличивает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координации движений, быстроты и т. д.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ребенка – первооснова его полноценного развития. Здоровый, нормально развивающийся ребенок обычно подвижен, жизнерадостен, любознателен. Поэтому предметом особого </w:t>
      </w:r>
      <w:proofErr w:type="spellStart"/>
      <w:r w:rsidRPr="00100F19">
        <w:rPr>
          <w:rFonts w:ascii="Times New Roman" w:hAnsi="Times New Roman" w:cs="Times New Roman"/>
          <w:sz w:val="28"/>
          <w:szCs w:val="28"/>
        </w:rPr>
        <w:t>вниманиия</w:t>
      </w:r>
      <w:proofErr w:type="spellEnd"/>
      <w:r w:rsidRPr="00100F19">
        <w:rPr>
          <w:rFonts w:ascii="Times New Roman" w:hAnsi="Times New Roman" w:cs="Times New Roman"/>
          <w:sz w:val="28"/>
          <w:szCs w:val="28"/>
        </w:rPr>
        <w:t xml:space="preserve"> педагогов должно быть овладение ребенком основами двигательной культуры.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Движение – это жизненная потребность, средство укрепления сердечно – сосудистой, дыхательной, нервной системы.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Ребёнок по своей природе – деятель, и деятельность его выражается, прежде всего, в движении. Чем разнообразнее движения, тем больше информации поступает в мозг, тем интенсивнее идет интеллектуальное развитие.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Для полноценного развития ребенка необходимо, чтобы в двигательной деятельности он знакомился как можно с большим количеством разнообразных физкультурных пособий и предметов.</w:t>
      </w: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C604A" w:rsidRPr="00100F19" w:rsidRDefault="007C604A" w:rsidP="00100F19">
      <w:pPr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00F19">
        <w:rPr>
          <w:rFonts w:ascii="Times New Roman" w:hAnsi="Times New Roman" w:cs="Times New Roman"/>
          <w:b/>
          <w:bCs/>
          <w:sz w:val="28"/>
          <w:szCs w:val="28"/>
        </w:rPr>
        <w:t>3 – 4 слайд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Использование нестандартного оборудования в системе работы по формированию двигательной активности детей, будет способствовать более быстрому и качественному формированию двигательных умений и навыков, повышению интереса к физкультурным занятиям.</w:t>
      </w:r>
    </w:p>
    <w:p w:rsidR="007C604A" w:rsidRPr="00100F19" w:rsidRDefault="007C604A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 xml:space="preserve">Цели и задачи вы ведете на слайде </w:t>
      </w: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301A7" w:rsidRPr="00100F19" w:rsidRDefault="008301A7" w:rsidP="00100F19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00F19">
        <w:rPr>
          <w:rFonts w:ascii="Times New Roman" w:hAnsi="Times New Roman" w:cs="Times New Roman"/>
          <w:b/>
          <w:sz w:val="28"/>
          <w:szCs w:val="28"/>
        </w:rPr>
        <w:t xml:space="preserve">5 слайд 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i/>
          <w:iCs/>
          <w:sz w:val="28"/>
          <w:szCs w:val="28"/>
        </w:rPr>
        <w:t>Для достижения эффектности формирования двигательной активности у дошкольников придерживалась принципов, отраженных в ФГОС ДО: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Я взяла обруч за основу для изготовления нетрадиционного оборудования для увеличения двигательной активности детей.</w:t>
      </w: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C604A" w:rsidRPr="00100F19" w:rsidRDefault="007C604A" w:rsidP="00100F19">
      <w:pPr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00F19">
        <w:rPr>
          <w:rFonts w:ascii="Times New Roman" w:hAnsi="Times New Roman" w:cs="Times New Roman"/>
          <w:b/>
          <w:bCs/>
          <w:sz w:val="28"/>
          <w:szCs w:val="28"/>
        </w:rPr>
        <w:lastRenderedPageBreak/>
        <w:t>6 слайд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i/>
          <w:iCs/>
          <w:sz w:val="28"/>
          <w:szCs w:val="28"/>
        </w:rPr>
        <w:t>Для педагога: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1. Повышение педагогической компетентности в данном направлении.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2. Поиск путей реализации задач.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3. Наработка практического опыта и внедрение его в деятельность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4. педагогов с целью индивидуализации педагогического процесса.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5. Установление тесного контакта и взаимопонимания с семьёй.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i/>
          <w:iCs/>
          <w:sz w:val="28"/>
          <w:szCs w:val="28"/>
        </w:rPr>
        <w:t>Для детей: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1. Общее укрепление здоровья детей.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2. Формирование навыка двигательной активности.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3. Снижение уровня заболеваемости.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4. Каждый ребенок должен получить бодрое, радостное настроение, испытать удовольствие от выполненных упражнений.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i/>
          <w:iCs/>
          <w:sz w:val="28"/>
          <w:szCs w:val="28"/>
        </w:rPr>
        <w:t>Для родителей: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1. Активное участие в работе над проектом.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2. Повышать уровень родительской компетенции в вопросах оздоровления детей раннего возраста.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3. Активизировать творческий потенциал родителей.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4. Достижение достаточного уровня информированности родителей о физическом воспитании и оздоровлении детей четвертого года жизни.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5. Повысить интерес у родителей к подвижным играм в домашних условиях.</w:t>
      </w:r>
    </w:p>
    <w:p w:rsidR="008301A7" w:rsidRPr="00100F19" w:rsidRDefault="008301A7" w:rsidP="00100F19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301A7" w:rsidRPr="00100F19" w:rsidRDefault="008301A7" w:rsidP="00100F19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00F19">
        <w:rPr>
          <w:rFonts w:ascii="Times New Roman" w:hAnsi="Times New Roman" w:cs="Times New Roman"/>
          <w:b/>
          <w:sz w:val="28"/>
          <w:szCs w:val="28"/>
        </w:rPr>
        <w:t xml:space="preserve">7 слайд </w:t>
      </w:r>
    </w:p>
    <w:p w:rsidR="00161EF6" w:rsidRPr="00100F19" w:rsidRDefault="008301A7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b/>
          <w:bCs/>
          <w:sz w:val="28"/>
          <w:szCs w:val="28"/>
        </w:rPr>
        <w:t xml:space="preserve">1 этап. Подготовительный 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Цель: изучение возможностей и потребностей воспитателя и родителей в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двигательной активности детей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1. Создание описания предметов оборудования, которое планируется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изготовить.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2. Подбор необходимых предметов, материалов и дополнительного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инструментария для изготовления оборудования.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lastRenderedPageBreak/>
        <w:t>3. Совместное с родителями воспитанников ДОУ и педагогами изготовление оборудования.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4. Подбор и оформление картотеки игр и упражнений для детей с обручами.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5. Составление и оформление методики использования оборудования в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двигательной активности детей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b/>
          <w:bCs/>
          <w:sz w:val="28"/>
          <w:szCs w:val="28"/>
        </w:rPr>
        <w:t>Требования, предъявляемые к нестандартному оборудованию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Нестандартное оборудование должно быть: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• безопасным;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• максимально эффективным;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• удобным к применению;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• компактным;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• универсальным;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• технологичным и простым в изготовлении;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• эстетическим.</w:t>
      </w: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301A7" w:rsidRPr="00100F19" w:rsidRDefault="008301A7" w:rsidP="00100F19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00F19">
        <w:rPr>
          <w:rFonts w:ascii="Times New Roman" w:hAnsi="Times New Roman" w:cs="Times New Roman"/>
          <w:b/>
          <w:sz w:val="28"/>
          <w:szCs w:val="28"/>
        </w:rPr>
        <w:t xml:space="preserve">8 слайд 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b/>
          <w:bCs/>
          <w:sz w:val="28"/>
          <w:szCs w:val="28"/>
        </w:rPr>
        <w:t>2этап. Планирование деятельности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Цель: создание условий для психологического комфорта и сохранение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двигательной активности в течение дня.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Знакомить детей: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1. с различными упражнениями в течении дня в различных режимных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моментах, (зарядка, подвижные игры и т. д.)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2. где еще можно использовать обруч (в гимнастике, в цирке)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3. знакомить детей с нетрадиционным оборудованием изготовленного из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100F19">
        <w:rPr>
          <w:rFonts w:ascii="Times New Roman" w:hAnsi="Times New Roman" w:cs="Times New Roman"/>
          <w:sz w:val="28"/>
          <w:szCs w:val="28"/>
        </w:rPr>
        <w:t>обручаи</w:t>
      </w:r>
      <w:proofErr w:type="spellEnd"/>
      <w:r w:rsidRPr="00100F19">
        <w:rPr>
          <w:rFonts w:ascii="Times New Roman" w:hAnsi="Times New Roman" w:cs="Times New Roman"/>
          <w:sz w:val="28"/>
          <w:szCs w:val="28"/>
        </w:rPr>
        <w:t xml:space="preserve"> способами игры с ними.</w:t>
      </w: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301A7" w:rsidRPr="00100F19" w:rsidRDefault="008301A7" w:rsidP="00100F19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00F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9 слайд 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i/>
          <w:iCs/>
          <w:sz w:val="28"/>
          <w:szCs w:val="28"/>
        </w:rPr>
      </w:pPr>
      <w:r w:rsidRPr="00100F19">
        <w:rPr>
          <w:rFonts w:ascii="Times New Roman" w:hAnsi="Times New Roman" w:cs="Times New Roman"/>
          <w:i/>
          <w:iCs/>
          <w:sz w:val="28"/>
          <w:szCs w:val="28"/>
        </w:rPr>
        <w:t>Использование обруча в непосредственной образовательной деятельности. (Утренняя гимнастика)</w:t>
      </w:r>
    </w:p>
    <w:p w:rsidR="008301A7" w:rsidRPr="00100F19" w:rsidRDefault="008301A7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цель занятий – это улучшение состояния здоровья детей, укрепление мышечного аппарата и оздоровление организма.</w:t>
      </w: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301A7" w:rsidRPr="00100F19" w:rsidRDefault="008301A7" w:rsidP="00100F19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00F19">
        <w:rPr>
          <w:rFonts w:ascii="Times New Roman" w:hAnsi="Times New Roman" w:cs="Times New Roman"/>
          <w:b/>
          <w:sz w:val="28"/>
          <w:szCs w:val="28"/>
        </w:rPr>
        <w:t xml:space="preserve">10 слайд 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Подвижные игры с обручем:</w:t>
      </w:r>
    </w:p>
    <w:p w:rsidR="008301A7" w:rsidRPr="00100F19" w:rsidRDefault="008301A7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Цель: упражнять детей действовать по сигналу педагога, выполнять бег и ходьбу врассыпную, ориентироваться в пространстве, использовать всю площадь зала.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i/>
          <w:iCs/>
          <w:sz w:val="28"/>
          <w:szCs w:val="28"/>
        </w:rPr>
        <w:t>1. «Птицы в гнездышках»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Цель. 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Описание. Для гнездышек используют большие обручи, положенные на пол. По сигналу воспитателя все птички вылетают на середину комнаты, разлетаются в разные стороны, приседают, разыскивая корм, снова летают, размахивая руками-крыльями. По сигналу воспитателя "Птички, в гнездышки!" деть возвращаются на свои места.</w:t>
      </w: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754C1" w:rsidRPr="00100F19" w:rsidRDefault="00B754C1" w:rsidP="00100F19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00F19">
        <w:rPr>
          <w:rFonts w:ascii="Times New Roman" w:hAnsi="Times New Roman" w:cs="Times New Roman"/>
          <w:b/>
          <w:sz w:val="28"/>
          <w:szCs w:val="28"/>
        </w:rPr>
        <w:t xml:space="preserve">11 слайд 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i/>
          <w:iCs/>
          <w:sz w:val="28"/>
          <w:szCs w:val="28"/>
        </w:rPr>
        <w:t>2. «Найди свой домик»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Цель: Воспитывать внимание; закреплять умение различать цвета.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 xml:space="preserve">Описание: У детей в руках флажки четырех цветов (зеленые, желтые, </w:t>
      </w:r>
      <w:proofErr w:type="spellStart"/>
      <w:proofErr w:type="gramStart"/>
      <w:r w:rsidRPr="00100F19">
        <w:rPr>
          <w:rFonts w:ascii="Times New Roman" w:hAnsi="Times New Roman" w:cs="Times New Roman"/>
          <w:sz w:val="28"/>
          <w:szCs w:val="28"/>
        </w:rPr>
        <w:t>красные,синий</w:t>
      </w:r>
      <w:proofErr w:type="spellEnd"/>
      <w:proofErr w:type="gramEnd"/>
      <w:r w:rsidRPr="00100F19">
        <w:rPr>
          <w:rFonts w:ascii="Times New Roman" w:hAnsi="Times New Roman" w:cs="Times New Roman"/>
          <w:sz w:val="28"/>
          <w:szCs w:val="28"/>
        </w:rPr>
        <w:t>). В трех углах комнаты цветные обручи на полу. По сигналу «идите гулять» дети расходятся по площадке, по сигналу «найди свой цвет» бегут в обруч соответствующего цвета.</w:t>
      </w: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754C1" w:rsidRPr="00100F19" w:rsidRDefault="00B754C1" w:rsidP="00100F19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00F19">
        <w:rPr>
          <w:rFonts w:ascii="Times New Roman" w:hAnsi="Times New Roman" w:cs="Times New Roman"/>
          <w:b/>
          <w:sz w:val="28"/>
          <w:szCs w:val="28"/>
        </w:rPr>
        <w:t xml:space="preserve">12 слайд </w:t>
      </w:r>
    </w:p>
    <w:p w:rsidR="00B754C1" w:rsidRPr="00100F19" w:rsidRDefault="00B754C1" w:rsidP="00100F19">
      <w:pPr>
        <w:spacing w:after="0" w:line="360" w:lineRule="auto"/>
        <w:ind w:left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i/>
          <w:iCs/>
          <w:sz w:val="28"/>
          <w:szCs w:val="28"/>
        </w:rPr>
        <w:t>3. «Попади в круг»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Цель: упражнять детей в метании в горизонтальную цель двумя руками снизу.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 xml:space="preserve">Описание: Дети стоят по кругу на расстоянии 2—3 шагов от лежащего в центре большого обруча. В руках у детей мешочки с песком. По сигналу воспитателя «Бросай!» все дети бросают мешочки в круг. Затем воспитатель </w:t>
      </w:r>
      <w:r w:rsidRPr="00100F19">
        <w:rPr>
          <w:rFonts w:ascii="Times New Roman" w:hAnsi="Times New Roman" w:cs="Times New Roman"/>
          <w:sz w:val="28"/>
          <w:szCs w:val="28"/>
        </w:rPr>
        <w:lastRenderedPageBreak/>
        <w:t>говорит: «Поднимите мешочки». Дети поднимают мешочки и становятся на место. Указания. Мешочек надо бросать обеими руками.</w:t>
      </w: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754C1" w:rsidRPr="00100F19" w:rsidRDefault="00B754C1" w:rsidP="00100F19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00F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13 слайд 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i/>
          <w:iCs/>
          <w:sz w:val="28"/>
          <w:szCs w:val="28"/>
        </w:rPr>
        <w:t xml:space="preserve">4. «Прокати в </w:t>
      </w:r>
      <w:proofErr w:type="spellStart"/>
      <w:r w:rsidRPr="00100F19">
        <w:rPr>
          <w:rFonts w:ascii="Times New Roman" w:hAnsi="Times New Roman" w:cs="Times New Roman"/>
          <w:i/>
          <w:iCs/>
          <w:sz w:val="28"/>
          <w:szCs w:val="28"/>
        </w:rPr>
        <w:t>воротики</w:t>
      </w:r>
      <w:proofErr w:type="spellEnd"/>
      <w:r w:rsidRPr="00100F1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Цель: учить детей катать мяч двумя руками друг другу.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 xml:space="preserve">Описание: Дети с помощью воспитателя распределяются парами и встают на расстоянии 4—6 шагов один от другого. Между каждой парой посередине установлены </w:t>
      </w:r>
      <w:proofErr w:type="spellStart"/>
      <w:r w:rsidRPr="00100F19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100F19">
        <w:rPr>
          <w:rFonts w:ascii="Times New Roman" w:hAnsi="Times New Roman" w:cs="Times New Roman"/>
          <w:sz w:val="28"/>
          <w:szCs w:val="28"/>
        </w:rPr>
        <w:t xml:space="preserve"> (дуга из обруча). Каждая пара получает один мяч и катает его друг другу через ворота. Правила: катать мяч, не задевая ворота; отталкивать энергично одной или двумя руками (по указанию воспитателя).</w:t>
      </w:r>
    </w:p>
    <w:p w:rsidR="00B754C1" w:rsidRPr="00100F19" w:rsidRDefault="00B754C1" w:rsidP="00100F19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00F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14 слайд 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i/>
          <w:iCs/>
          <w:sz w:val="28"/>
          <w:szCs w:val="28"/>
        </w:rPr>
        <w:t>5. «Пройди как мишка, проползи как мышка»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Цель: Совершенствовать у детей навыки ползания, побуждать их к этому движению, учить переползать препятствие, проползать под ним, не задевая;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Описание: Дети располагаются у одной стены комнаты. Инструктор ставит перед ними две дуги: первая дуга высотой 50 см, за нею на расстоянии 2-3 м вторая, высотой 30-35 см. Инструктор вызывает одного ребенка и предлагает ему пройти под первой дугой на четвереньках, как мишка, т. е. опираясь на ступни ног и на ладони. Под второй дугой – пробежать, как мышка (на ладонях и коленях, затем вернуться на свое место.</w:t>
      </w: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754C1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00F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15 </w:t>
      </w:r>
      <w:r w:rsidR="00B754C1" w:rsidRPr="00100F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слайд 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i/>
          <w:iCs/>
          <w:sz w:val="28"/>
          <w:szCs w:val="28"/>
        </w:rPr>
        <w:t>Самостоятельная деятельность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1. Кручение обруча на полу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2. Катание друг другу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3. Кручение обруча на руке.</w:t>
      </w:r>
    </w:p>
    <w:p w:rsidR="00B754C1" w:rsidRPr="00100F19" w:rsidRDefault="00B754C1" w:rsidP="00100F19">
      <w:pPr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A41C6" w:rsidRPr="00100F19" w:rsidRDefault="00B754C1" w:rsidP="00100F19">
      <w:pPr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00F19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CA41C6" w:rsidRPr="00100F1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</w:p>
    <w:p w:rsidR="00161EF6" w:rsidRPr="00100F19" w:rsidRDefault="00B754C1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161EF6" w:rsidRPr="00100F19">
        <w:rPr>
          <w:rFonts w:ascii="Times New Roman" w:hAnsi="Times New Roman" w:cs="Times New Roman"/>
          <w:b/>
          <w:bCs/>
          <w:sz w:val="28"/>
          <w:szCs w:val="28"/>
        </w:rPr>
        <w:t xml:space="preserve">Нетрадиционные </w:t>
      </w:r>
      <w:proofErr w:type="gramStart"/>
      <w:r w:rsidR="00161EF6" w:rsidRPr="00100F19">
        <w:rPr>
          <w:rFonts w:ascii="Times New Roman" w:hAnsi="Times New Roman" w:cs="Times New Roman"/>
          <w:b/>
          <w:bCs/>
          <w:sz w:val="28"/>
          <w:szCs w:val="28"/>
        </w:rPr>
        <w:t>игры :</w:t>
      </w:r>
      <w:proofErr w:type="gramEnd"/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i/>
          <w:iCs/>
          <w:sz w:val="28"/>
          <w:szCs w:val="28"/>
        </w:rPr>
        <w:t>1. «Радуга»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lastRenderedPageBreak/>
        <w:t>Цель: развивать умение прыгать на двух ногах с продвижением вперед. Развивать ритмичность. Закреплять цвета.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 xml:space="preserve">Описание: Дети стоят друг за другом перед лентой. Педагог произносит текст </w:t>
      </w:r>
      <w:proofErr w:type="spellStart"/>
      <w:r w:rsidRPr="00100F1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00F19">
        <w:rPr>
          <w:rFonts w:ascii="Times New Roman" w:hAnsi="Times New Roman" w:cs="Times New Roman"/>
          <w:sz w:val="28"/>
          <w:szCs w:val="28"/>
        </w:rPr>
        <w:t>, дети, приближаясь, выполняют соответствующие движения.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Ножки, ножки, бежали по дорожке. (бегут)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Бежали лесочком, прыгали по кочкам (прыгают на двух ногах вперед).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Прибежали на лужок,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Потеряли сапожок. (прыгают на двух ногах на месте, останавливаются)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Нашли сапожок.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Хождение по ленте приставным шагом к центру (обручу)</w:t>
      </w: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754C1" w:rsidRPr="00100F19" w:rsidRDefault="00B754C1" w:rsidP="00100F19">
      <w:pPr>
        <w:spacing w:after="0" w:line="36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  <w:r w:rsidRPr="00100F19">
        <w:rPr>
          <w:rFonts w:ascii="Times New Roman" w:hAnsi="Times New Roman" w:cs="Times New Roman"/>
          <w:b/>
          <w:iCs/>
          <w:sz w:val="28"/>
          <w:szCs w:val="28"/>
        </w:rPr>
        <w:t xml:space="preserve">17 слайд 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i/>
          <w:iCs/>
          <w:sz w:val="28"/>
          <w:szCs w:val="28"/>
        </w:rPr>
        <w:t>2. «Веселый лучик.»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Цель: Научить правильно прыгать, не наталкиваясь друг на друга. Развивать ловкость.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Описание:1. Дети становятся перед лентой, принимать исходное положение для прыжка. Прыгать по сигналу воспитателя.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2. Дети становятся друг за другом, под музыку идут с высоким подниманием колен меняя направление движения в зависимости от смены темпа музыки.</w:t>
      </w:r>
    </w:p>
    <w:p w:rsidR="00B754C1" w:rsidRPr="00100F19" w:rsidRDefault="00B754C1" w:rsidP="00100F19">
      <w:pPr>
        <w:spacing w:after="0" w:line="360" w:lineRule="auto"/>
        <w:ind w:left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B754C1" w:rsidRPr="00100F19" w:rsidRDefault="00B754C1" w:rsidP="00100F19">
      <w:pPr>
        <w:spacing w:after="0" w:line="36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  <w:r w:rsidRPr="00100F19">
        <w:rPr>
          <w:rFonts w:ascii="Times New Roman" w:hAnsi="Times New Roman" w:cs="Times New Roman"/>
          <w:b/>
          <w:iCs/>
          <w:sz w:val="28"/>
          <w:szCs w:val="28"/>
        </w:rPr>
        <w:t xml:space="preserve">18 слайд 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i/>
          <w:iCs/>
          <w:sz w:val="28"/>
          <w:szCs w:val="28"/>
        </w:rPr>
        <w:t>3. «Паучки»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Цель: Развивать соотносящие действия, координацию действий обеих рук.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 детей, ловкость, внимание, быстроту, </w:t>
      </w:r>
      <w:proofErr w:type="spellStart"/>
      <w:r w:rsidRPr="00100F19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100F19">
        <w:rPr>
          <w:rFonts w:ascii="Times New Roman" w:hAnsi="Times New Roman" w:cs="Times New Roman"/>
          <w:sz w:val="28"/>
          <w:szCs w:val="28"/>
        </w:rPr>
        <w:t xml:space="preserve"> движения пальцев и кистей рук, сосредоточенность.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Описание: Можно выполнять следующие задания: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а. "Намотай ленту" - закрепление мелкой моторики.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b. «Кто быстрее намотает»- развивать соперничество</w:t>
      </w: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754C1" w:rsidRPr="00100F19" w:rsidRDefault="00B754C1" w:rsidP="00100F19">
      <w:pPr>
        <w:spacing w:after="0" w:line="36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  <w:r w:rsidRPr="00100F19">
        <w:rPr>
          <w:rFonts w:ascii="Times New Roman" w:hAnsi="Times New Roman" w:cs="Times New Roman"/>
          <w:b/>
          <w:iCs/>
          <w:sz w:val="28"/>
          <w:szCs w:val="28"/>
        </w:rPr>
        <w:t xml:space="preserve">19 слайд 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i/>
          <w:iCs/>
          <w:sz w:val="28"/>
          <w:szCs w:val="28"/>
        </w:rPr>
        <w:t>4. «Паутина»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lastRenderedPageBreak/>
        <w:t>Цель: Развивать ловкость. Поддерживать радостное настроение.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Описание: Один ребенок держит обруч, второй пытается пролезть через «паутину» не запутавшись в ней.</w:t>
      </w: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754C1" w:rsidRPr="00100F19" w:rsidRDefault="00B754C1" w:rsidP="00100F19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00F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20 слайд 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i/>
          <w:iCs/>
          <w:sz w:val="28"/>
          <w:szCs w:val="28"/>
        </w:rPr>
        <w:t>5. «быстрые шортики»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Цель: упражнять в беге, развивать ловкость, учить передавать эстафету.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Описание: Ребенок надевает «штаны клоуна» и бежит до кегли и возвращается назад, передает их следующему ребенку.</w:t>
      </w: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139EA" w:rsidRPr="00100F19" w:rsidRDefault="008139EA" w:rsidP="00100F19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00F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21 слайд 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i/>
          <w:iCs/>
          <w:sz w:val="28"/>
          <w:szCs w:val="28"/>
        </w:rPr>
        <w:t>6. «Туннель»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Цель: учить детей ползать определенным способом (опираясь па колени и ладони, на ступни и ладони, не касаясь руками пола, не задевая препятствие.</w:t>
      </w: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00F19">
        <w:rPr>
          <w:rFonts w:ascii="Times New Roman" w:hAnsi="Times New Roman" w:cs="Times New Roman"/>
          <w:b/>
          <w:sz w:val="28"/>
          <w:szCs w:val="28"/>
        </w:rPr>
        <w:t xml:space="preserve">22 слайд 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Проведено спортивное развлечение «Веселый обруч» для закрепления навыков использования обруча в игре, поддержание радостного настроения детей.</w:t>
      </w: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A41C6" w:rsidRPr="00100F19" w:rsidRDefault="00CA41C6" w:rsidP="00100F19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00F19">
        <w:rPr>
          <w:rFonts w:ascii="Times New Roman" w:hAnsi="Times New Roman" w:cs="Times New Roman"/>
          <w:b/>
          <w:sz w:val="28"/>
          <w:szCs w:val="28"/>
        </w:rPr>
        <w:t>23 слайд</w:t>
      </w:r>
    </w:p>
    <w:p w:rsidR="00161EF6" w:rsidRPr="00100F19" w:rsidRDefault="00161EF6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0F19">
        <w:rPr>
          <w:rFonts w:ascii="Times New Roman" w:hAnsi="Times New Roman" w:cs="Times New Roman"/>
          <w:sz w:val="28"/>
          <w:szCs w:val="28"/>
        </w:rPr>
        <w:t>Перспектива. Продолжать работу по формированию двигательной активности детей с использованием нестандартного оборудования; Продолжать оснащать физкультурный уголок оборудованием в соответствии с возрастом детей.</w:t>
      </w:r>
    </w:p>
    <w:p w:rsidR="0085681F" w:rsidRPr="00100F19" w:rsidRDefault="0085681F" w:rsidP="00100F1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85681F" w:rsidRPr="00100F19" w:rsidSect="00CA41C6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F6"/>
    <w:rsid w:val="00100F19"/>
    <w:rsid w:val="00161EF6"/>
    <w:rsid w:val="006A05BC"/>
    <w:rsid w:val="007C604A"/>
    <w:rsid w:val="008139EA"/>
    <w:rsid w:val="008301A7"/>
    <w:rsid w:val="0085681F"/>
    <w:rsid w:val="00B754C1"/>
    <w:rsid w:val="00C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5C21-38F2-4BEA-80AF-26AD0E4D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леонидовна</dc:creator>
  <cp:lastModifiedBy>User</cp:lastModifiedBy>
  <cp:revision>6</cp:revision>
  <dcterms:created xsi:type="dcterms:W3CDTF">2020-03-04T12:34:00Z</dcterms:created>
  <dcterms:modified xsi:type="dcterms:W3CDTF">2020-12-05T12:54:00Z</dcterms:modified>
</cp:coreProperties>
</file>