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Нравственно - патриотические чувства закладываются в процессе жизни и бытия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человека, находящегося в рамках конкретной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социокультурной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среды. Люди с момента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рождения инстинктивно, естественно и незаметно привыкают к окружающей их среде,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природе и культуре своей страны, к быту своего народа. Поэтому базой формирования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основ нравственности и патриотизма являются глубинные чувства любви и привязанности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 своей культуре и своему народу. Самое большое счастье для родителей – вырастить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здоровых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высоконравственных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детей.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Общеизвестно,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что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дошкольники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очень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эмоциональны. Это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эмоциональнообразное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восприятие окружающего мира может стать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основой формирования патриотизма и нравственности. Что же такое нравственное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воспитание дошкольников и в чем оно проявляется?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Нравственное воспитание - это: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одна из форм воспроизводства, наследования нравственности;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-целенаправленный процесс приобщения детей к моральным ценностям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человечества и конкретного общества;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формирование моральных качеств, черт характера, навыков и привычек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поведения.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Основой нравственного воспитания является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мораль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.П</w:t>
      </w:r>
      <w:proofErr w:type="gramEnd"/>
      <w:r>
        <w:rPr>
          <w:rFonts w:ascii="Arial" w:hAnsi="Arial" w:cs="Arial"/>
          <w:color w:val="333333"/>
          <w:sz w:val="23"/>
          <w:szCs w:val="23"/>
        </w:rPr>
        <w:t>од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моралью понимают исторически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сложившиеся нормы и правила поведения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человека,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определяющие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его отношение к обществу, труду, людям. Нравственность - это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внутренняя мораль, мораль не показная, не для других - для себя. С течением времени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ребенок постепенно овладевает принятыми в обществе нормами и правилами поведения и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взаимоотношений, присваивает, то есть делает своими, принадлежащими себе, способы и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формы взаимодействия, выражения отношения к людям, природе, лично к себе.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Нравственное воспитание - основной стержень общей системы всестороннего развития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личности. Нравственное воспитание тесно связано с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физическим</w:t>
      </w:r>
      <w:proofErr w:type="gramEnd"/>
      <w:r>
        <w:rPr>
          <w:rFonts w:ascii="Arial" w:hAnsi="Arial" w:cs="Arial"/>
          <w:color w:val="333333"/>
          <w:sz w:val="23"/>
          <w:szCs w:val="23"/>
        </w:rPr>
        <w:t>, эстетическим, трудовым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 умственным воспитанием.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Нравственное воспитание дошкольников осуществляется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в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самых различных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сферах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их жизни и деятельности. Ребенок испытывает нравственное влияние в семье,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в</w:t>
      </w:r>
      <w:proofErr w:type="gramEnd"/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кругу сверстников, на улице. Часто это влияние не бывает адекватным требованиям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морали.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Систематическое,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целенаправленное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формирование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высоконравственной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личности происходит в организованном детском коллективе. В дошкольных учреждениях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осуществляется специальная воспитательная работа, направленная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на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всестороннее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развитие личности. Подготавливая подрастающее поколение к жизни, труду, воспитатели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учат ребят быть скромными, честными, принципиальными, учат любить Родину, уметь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трудиться, сочетать в себе чуткость и заботливое отношение к людям.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Все эти и другие моральные качества характеризуют нравственно воспитанного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человека, без формирования которого невозможно представить всесторонне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развитую личность.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Как известно, дошкольный возраст отличается повышенной восприимчивостью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</w:t>
      </w:r>
      <w:proofErr w:type="gramEnd"/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социальным воздействиям. Ребенок, придя в этот мир, впитывает в себя все человеческое: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способы общения, поведения, отношения, используя для этого собственные наблюдения,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эмпирические выводы и умозаключения, подражание взрослым. И двигаясь путем проб и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ошибок, он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может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в конце концов овладеть элементарными нормами жизни и поведения в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человеческом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обществе</w:t>
      </w:r>
      <w:proofErr w:type="gram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Цели нравственного воспитания дошкольников можно сформулировать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следующим образом - формирование определенного набора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нравственных</w:t>
      </w:r>
      <w:proofErr w:type="gramEnd"/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качеств, а именно: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гуманности;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трудолюбия;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патриотизма;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гражданственности;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коллективизма.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Идеальная цель нравственного воспитания - воспитание счастливого человека.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Рассмотрим, каковы средства нравственного воспитания? Нравственное воспитание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определяется с помощью определенных средств, среди которых необходимо указать: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художественные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средства;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природу;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собственную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деятельность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детей;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общение;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окружающую обстановку.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Группа художественных средств: художественная литература,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изобразительное искусство, музыка, кино и др. Эта группа средств очень важна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решении задач нравственного воспитания, поскольку способствует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эмоциональной окраске познаваемых моральных явлений. Художественные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средства наиболее эффективны при формировании у детей моральных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представлений и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воспитании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чувств.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Средством нравственного воспитания дошкольников является природа. Она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способна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вызывать у детей гуманные чувства, желание заботиться о тех, кто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слабее, кто нуждается в помощи, защищать их, способствует формированию у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ребенка уверенности в себе. Воздействие природы на нравственную сферу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личности детей многогранно и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при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соответствующей педагогической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организации становится значимым средством воспитания чувств и поведения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ребенка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.Ч</w:t>
      </w:r>
      <w:proofErr w:type="gramEnd"/>
      <w:r>
        <w:rPr>
          <w:rFonts w:ascii="Arial" w:hAnsi="Arial" w:cs="Arial"/>
          <w:color w:val="333333"/>
          <w:sz w:val="23"/>
          <w:szCs w:val="23"/>
        </w:rPr>
        <w:t>увство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любви к родной природе – еще одно из слагаемых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патриотизма. Именно воспитанием любви к родной природе, можно и нужно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Развивать патриотическое чувство дошкольников: ведь природные явления и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объекты, окружающие ребенка с его появления на свет, ближе ему и легче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для</w:t>
      </w:r>
      <w:proofErr w:type="gramEnd"/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его восприятия, сильнее воздействуют на эмоциональную сферу. В нашем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детском саду это достигается разными средствами, в том числе и средствами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музыкального искусства. Через восприятие музыкальных образов, вызывающих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 детей разнообразные эмоциональные переживания, чувства радости, грусти,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нежности, доброты, я воспитываю такое же отношение и к образам реальной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природы.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Средством нравственного воспитания дошкольников является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собственная</w:t>
      </w:r>
      <w:proofErr w:type="gramEnd"/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деятельность детей: игра, труд, учение, художественная деятельность. Каждый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вид деятельности имеет свою специфику, выполняя функцию средства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воспитания. Но данное средство - деятельность как таковая - необходимо,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прежде всего, при воспитании практики нравственного поведения. Особое место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в этой группе средств отводится общению. Оно, как средство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нравственного</w:t>
      </w:r>
      <w:proofErr w:type="gramEnd"/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воспитания, лучше всего выполняет задачи корректировки представлений о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морали и воспитании чувств и отношений.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Средством нравственного воспитания может быть вся та атмосфера,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в</w:t>
      </w:r>
      <w:proofErr w:type="gramEnd"/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которой живет ребенок, атмосфера может быть пропитана</w:t>
      </w:r>
      <w:proofErr w:type="gramEnd"/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доброжелательностью, любовью, гуманностью или, напротив, жестокостью,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безнравственностью. Окружающая ребенка обстановка становится средством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воспитания чувств, представлений, поведения, то есть она активизирует весь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механизм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нравственною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воспитания и влияет на формирование определенных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нравственных качеств.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Выбор средств воспитания зависит от ведущей задачи, возраста воспитанников,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уровня их общего и интеллектуального развития, этапа развития нравственных</w:t>
      </w:r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качеств (только начинаем формировать нравственное качество, или закрепляем,</w:t>
      </w:r>
      <w:proofErr w:type="gramEnd"/>
    </w:p>
    <w:p w:rsidR="00A2470A" w:rsidRDefault="00A2470A" w:rsidP="00A2470A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или уже перевоспитываем).</w:t>
      </w:r>
    </w:p>
    <w:p w:rsidR="00374FE2" w:rsidRDefault="00374FE2"/>
    <w:sectPr w:rsidR="00374FE2" w:rsidSect="0037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470A"/>
    <w:rsid w:val="00374FE2"/>
    <w:rsid w:val="00A2470A"/>
    <w:rsid w:val="00D3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4720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5882">
              <w:marLeft w:val="0"/>
              <w:marRight w:val="0"/>
              <w:marTop w:val="0"/>
              <w:marBottom w:val="0"/>
              <w:divBdr>
                <w:top w:val="single" w:sz="12" w:space="4" w:color="000000"/>
                <w:left w:val="single" w:sz="12" w:space="4" w:color="000000"/>
                <w:bottom w:val="single" w:sz="12" w:space="4" w:color="000000"/>
                <w:right w:val="single" w:sz="12" w:space="4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5355</Characters>
  <Application>Microsoft Office Word</Application>
  <DocSecurity>0</DocSecurity>
  <Lines>44</Lines>
  <Paragraphs>12</Paragraphs>
  <ScaleCrop>false</ScaleCrop>
  <Company>Microsoft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Церфус</dc:creator>
  <cp:lastModifiedBy>Ольга Церфус</cp:lastModifiedBy>
  <cp:revision>1</cp:revision>
  <dcterms:created xsi:type="dcterms:W3CDTF">2021-10-21T16:28:00Z</dcterms:created>
  <dcterms:modified xsi:type="dcterms:W3CDTF">2021-10-21T16:29:00Z</dcterms:modified>
</cp:coreProperties>
</file>